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海原县县直小学服务片区划分</w:t>
      </w:r>
    </w:p>
    <w:bookmarkEnd w:id="0"/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1.乡镇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各学区根据适龄学生人数、学校分布、学校规模、交通状况等因素，按照就近入学原则，划定具体村组为服务范围。</w:t>
      </w:r>
    </w:p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2.县城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县城小学按照就近街道和社区，划定服务范围，原则上原划定的服务片不动。</w:t>
      </w:r>
    </w:p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海原一小</w:t>
      </w:r>
      <w:r>
        <w:rPr>
          <w:rFonts w:hint="eastAsia" w:ascii="仿宋_GB2312" w:hAnsi="仿宋" w:eastAsia="仿宋_GB2312" w:cs="仿宋"/>
          <w:sz w:val="32"/>
          <w:szCs w:val="32"/>
        </w:rPr>
        <w:t>面向东城社区3区、4区，北坪社区1区、2区，团结社区1区、2区招生；</w:t>
      </w:r>
    </w:p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海原二小</w:t>
      </w:r>
      <w:r>
        <w:rPr>
          <w:rFonts w:hint="eastAsia" w:ascii="仿宋_GB2312" w:hAnsi="仿宋" w:eastAsia="仿宋_GB2312" w:cs="仿宋"/>
          <w:sz w:val="32"/>
          <w:szCs w:val="32"/>
        </w:rPr>
        <w:t>面向黎明社区1区、2区、3区，南苑社区2区、3区，团结社区4区招生；</w:t>
      </w:r>
    </w:p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海原三小</w:t>
      </w:r>
      <w:r>
        <w:rPr>
          <w:rFonts w:hint="eastAsia" w:ascii="仿宋_GB2312" w:hAnsi="仿宋" w:eastAsia="仿宋_GB2312" w:cs="仿宋"/>
          <w:sz w:val="32"/>
          <w:szCs w:val="32"/>
        </w:rPr>
        <w:t>面向文联社区1区、2区、3区、4区，建设社区1区，南苑社区1区招生；</w:t>
      </w:r>
    </w:p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海原四小</w:t>
      </w:r>
      <w:r>
        <w:rPr>
          <w:rFonts w:hint="eastAsia" w:ascii="仿宋_GB2312" w:hAnsi="仿宋" w:eastAsia="仿宋_GB2312" w:cs="仿宋"/>
          <w:sz w:val="32"/>
          <w:szCs w:val="32"/>
        </w:rPr>
        <w:t>面向东城社区1区、2区，北坪社区3区、4区，建设社区2区招生；</w:t>
      </w:r>
    </w:p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海原五小</w:t>
      </w:r>
      <w:r>
        <w:rPr>
          <w:rFonts w:hint="eastAsia" w:ascii="仿宋_GB2312" w:hAnsi="仿宋" w:eastAsia="仿宋_GB2312" w:cs="仿宋"/>
          <w:sz w:val="32"/>
          <w:szCs w:val="32"/>
        </w:rPr>
        <w:t>面向建设社区3区、4区，海盛国际、四季花城、育才、东盛、向阳小区招生。</w:t>
      </w:r>
    </w:p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海原六小</w:t>
      </w:r>
      <w:r>
        <w:rPr>
          <w:rFonts w:hint="eastAsia" w:ascii="仿宋_GB2312" w:hAnsi="仿宋" w:eastAsia="仿宋_GB2312" w:cs="仿宋"/>
          <w:sz w:val="32"/>
          <w:szCs w:val="32"/>
        </w:rPr>
        <w:t>面向西湖小区、四季鲜物流市场及周边常住人口及外来务工人员随迁子女招生。</w:t>
      </w:r>
    </w:p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海原七小</w:t>
      </w:r>
      <w:r>
        <w:rPr>
          <w:rFonts w:hint="eastAsia" w:ascii="仿宋_GB2312" w:hAnsi="仿宋" w:eastAsia="仿宋_GB2312" w:cs="仿宋"/>
          <w:sz w:val="32"/>
          <w:szCs w:val="32"/>
        </w:rPr>
        <w:t>面向黎明社区4区、5区、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6区、</w:t>
      </w:r>
      <w:r>
        <w:rPr>
          <w:rFonts w:hint="eastAsia" w:ascii="仿宋_GB2312" w:hAnsi="仿宋" w:eastAsia="仿宋_GB2312" w:cs="仿宋"/>
          <w:sz w:val="32"/>
          <w:szCs w:val="32"/>
        </w:rPr>
        <w:t>文昌小区、文昌廉租小区、幸福花园小区及外来务工人员随迁子女招生。</w:t>
      </w:r>
    </w:p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海原回小</w:t>
      </w:r>
      <w:r>
        <w:rPr>
          <w:rFonts w:hint="eastAsia" w:ascii="仿宋_GB2312" w:hAnsi="仿宋" w:eastAsia="仿宋_GB2312" w:cs="仿宋"/>
          <w:sz w:val="32"/>
          <w:szCs w:val="32"/>
        </w:rPr>
        <w:t>面向西湖社区1区、2区、3区、4区，团结3区、花儿府邸小区招生；</w:t>
      </w:r>
    </w:p>
    <w:p>
      <w:pPr>
        <w:spacing w:line="44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海原六小、七小同时安排进城务工人员（凭监护人务工合同或工商部门和相关单位发放的经营证明、房产证或暂住证明、学生原就读学校出具的转学证明等认定）子女上学</w:t>
      </w:r>
    </w:p>
    <w:p>
      <w:pPr>
        <w:spacing w:line="440" w:lineRule="exact"/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海兴实验小学</w:t>
      </w:r>
      <w:r>
        <w:rPr>
          <w:rFonts w:hint="eastAsia" w:ascii="仿宋_GB2312" w:hAnsi="仿宋" w:eastAsia="仿宋_GB2312" w:cs="仿宋"/>
          <w:sz w:val="32"/>
          <w:szCs w:val="32"/>
        </w:rPr>
        <w:t>面向海兴开发区凤凰居委会、兴业居委会及海兴开发区公职人员、企业职工、从业人员及外来务工人员随迁子女招生。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91E00"/>
    <w:rsid w:val="19A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2019-08-01T09:26:00Z</dcterms:created>
  <dc:creator>海原县教育体育局收文员</dc:creator>
  <cp:lastModifiedBy>海原县教育体育局收文员</cp:lastModifiedBy>
  <dcterms:modified xsi:type="dcterms:W3CDTF">2019-08-01T09:27:39Z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