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A884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 w:firstLineChars="200"/>
        <w:jc w:val="center"/>
        <w:textAlignment w:val="auto"/>
        <w:rPr>
          <w:rFonts w:ascii="方正小标宋_GBK" w:hAnsi="方正小标宋_GBK" w:eastAsia="方正小标宋_GBK" w:cs="方正小标宋_GBK"/>
          <w:color w:val="292929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292929"/>
          <w:kern w:val="0"/>
          <w:sz w:val="36"/>
          <w:szCs w:val="36"/>
        </w:rPr>
        <w:t>建设项目环境影响评价文件拟进行审查审批的公示</w:t>
      </w:r>
    </w:p>
    <w:tbl>
      <w:tblPr>
        <w:tblStyle w:val="13"/>
        <w:tblpPr w:leftFromText="180" w:rightFromText="180" w:vertAnchor="text" w:horzAnchor="page" w:tblpX="981" w:tblpY="590"/>
        <w:tblOverlap w:val="never"/>
        <w:tblW w:w="14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"/>
        <w:gridCol w:w="775"/>
        <w:gridCol w:w="900"/>
        <w:gridCol w:w="840"/>
        <w:gridCol w:w="870"/>
        <w:gridCol w:w="1500"/>
        <w:gridCol w:w="9495"/>
      </w:tblGrid>
      <w:tr w14:paraId="74644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375" w:type="dxa"/>
            <w:vAlign w:val="center"/>
          </w:tcPr>
          <w:p w14:paraId="4CD7C9CD"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75" w:type="dxa"/>
            <w:vAlign w:val="center"/>
          </w:tcPr>
          <w:p w14:paraId="368D07FF"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900" w:type="dxa"/>
            <w:vAlign w:val="center"/>
          </w:tcPr>
          <w:p w14:paraId="00E7F7A0"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建设地点</w:t>
            </w:r>
          </w:p>
        </w:tc>
        <w:tc>
          <w:tcPr>
            <w:tcW w:w="840" w:type="dxa"/>
            <w:vAlign w:val="center"/>
          </w:tcPr>
          <w:p w14:paraId="58FD2658"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建设单位</w:t>
            </w:r>
          </w:p>
        </w:tc>
        <w:tc>
          <w:tcPr>
            <w:tcW w:w="870" w:type="dxa"/>
            <w:vAlign w:val="center"/>
          </w:tcPr>
          <w:p w14:paraId="23CD02C7"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环境影响评价机构</w:t>
            </w:r>
          </w:p>
        </w:tc>
        <w:tc>
          <w:tcPr>
            <w:tcW w:w="1500" w:type="dxa"/>
            <w:vAlign w:val="center"/>
          </w:tcPr>
          <w:p w14:paraId="6E77477D"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建设项目概况</w:t>
            </w:r>
          </w:p>
        </w:tc>
        <w:tc>
          <w:tcPr>
            <w:tcW w:w="9495" w:type="dxa"/>
            <w:vAlign w:val="center"/>
          </w:tcPr>
          <w:p w14:paraId="0ADE388D"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主要环境影响及预防或者减轻不良环境影响的对策和措施</w:t>
            </w:r>
          </w:p>
        </w:tc>
      </w:tr>
      <w:tr w14:paraId="1F767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1" w:hRule="atLeast"/>
        </w:trPr>
        <w:tc>
          <w:tcPr>
            <w:tcW w:w="375" w:type="dxa"/>
            <w:vAlign w:val="center"/>
          </w:tcPr>
          <w:p w14:paraId="1AB31E1C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75" w:type="dxa"/>
            <w:vAlign w:val="center"/>
          </w:tcPr>
          <w:p w14:paraId="64AE8FA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宁夏华电武塬一、二期“以大代小”等容更新 99MW 风电项目</w:t>
            </w:r>
          </w:p>
        </w:tc>
        <w:tc>
          <w:tcPr>
            <w:tcW w:w="900" w:type="dxa"/>
            <w:vAlign w:val="center"/>
          </w:tcPr>
          <w:p w14:paraId="01BA56E5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宁夏回族自治区中卫市海原县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zh-CN" w:eastAsia="zh-CN"/>
              </w:rPr>
              <w:t>关桥乡、海城镇、西安镇一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带，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在原风电场场址范围内建设</w:t>
            </w:r>
          </w:p>
        </w:tc>
        <w:tc>
          <w:tcPr>
            <w:tcW w:w="840" w:type="dxa"/>
            <w:vAlign w:val="center"/>
          </w:tcPr>
          <w:p w14:paraId="424DABC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华电（宁夏）能源有限公司 </w:t>
            </w:r>
          </w:p>
        </w:tc>
        <w:tc>
          <w:tcPr>
            <w:tcW w:w="870" w:type="dxa"/>
            <w:vAlign w:val="center"/>
          </w:tcPr>
          <w:p w14:paraId="01CA1603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宁夏绿博环保科技有限公司</w:t>
            </w:r>
          </w:p>
        </w:tc>
        <w:tc>
          <w:tcPr>
            <w:tcW w:w="1500" w:type="dxa"/>
            <w:vAlign w:val="center"/>
          </w:tcPr>
          <w:p w14:paraId="49711BCB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宁夏华电武塬一、二期“以大代小”等容更新99MW风电项目拟在原武塬一、二期（武塬、关桥贺家堡）风电场范围内拆除现有66台老旧风机，安并装12台6.25MW+4台6MW风力发电机组，接入原九彩第一风电场110kV升压站，利用原有送出通道送出，一次建成。</w:t>
            </w:r>
          </w:p>
        </w:tc>
        <w:tc>
          <w:tcPr>
            <w:tcW w:w="9495" w:type="dxa"/>
            <w:vAlign w:val="center"/>
          </w:tcPr>
          <w:p w14:paraId="263E01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大气污染防治措施</w:t>
            </w:r>
          </w:p>
          <w:p w14:paraId="5DA24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施工期废气主要为施工扬尘和施工机械废气。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运输渣土、砂石和垃圾等易撒漏物质必须使用密闭方式运输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；物料临时堆存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应采取防风遮盖措施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避免洒落引起二次扬尘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；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土石方内部调运利用施工道路进行，为减少道路运输扬尘对周边环境造成的影响，施工道路应定时洒水，减少扬尘产生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；合理安排施工进度及施工方式，尽量安排场地平整、风机基础及箱变基础施工等土石方工程集中进行，减少土石方临时堆放可能产生的扬尘。通过采取以上措施及加强施工期的管理，施工扬尘基本可以得到控制。</w:t>
            </w:r>
          </w:p>
          <w:p w14:paraId="69458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营运期产生的大气污染物主要为巡视检修道路扬尘和检修汽车尾气。常规气象条件下应限制车速并加强日常管理以减少扬尘；检修汽车尾气排放定期检测，确保车辆排放达标；定期对车辆进行维护保养，确保发动机和排放控制系统正常工作。</w:t>
            </w:r>
          </w:p>
          <w:p w14:paraId="74508D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废水污染防治措施</w:t>
            </w:r>
          </w:p>
          <w:p w14:paraId="3B236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施工期废水主要为施工生产废水和生活污水。生产废水主要为施工车辆冲洗废水，经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临时隔油沉淀池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处理后回用于施工机械车辆冲洗及洒水抑尘，不外排。施工期场内不设食堂、宿舍等，施工人员生活污水依托租住民房现有的污水处理系统。</w:t>
            </w:r>
          </w:p>
          <w:p w14:paraId="2857B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运营期无废水产生。</w:t>
            </w:r>
          </w:p>
          <w:p w14:paraId="3A8E8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三、噪声污染防治措施</w:t>
            </w:r>
          </w:p>
          <w:p w14:paraId="7FDA9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施工期间向周围排放噪声必须按照《中华人民共和国噪声污染防治法》规定，严格按《建筑施工场界环境噪声排放标准》（GB12523-2011）进行控制，施工噪声的防治主要是通过合理安排施工时间、使用低噪声机械设备等措施来实施。</w:t>
            </w:r>
          </w:p>
          <w:p w14:paraId="2A2DF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运营期噪声来源主要是风力机组的运行产生的噪声。选用低噪声风机加强风机的日常维护，定期检查风机机械系统，当发生故障时，应立即停机检查。做好风机、箱式变压器等基础的减震处理。</w:t>
            </w:r>
          </w:p>
          <w:p w14:paraId="519BA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四、固体废物污染防治措施</w:t>
            </w:r>
          </w:p>
          <w:p w14:paraId="3BF71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施工过程中应加强对开挖出的土石方的规范管理和处理，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施工产生的建筑垃圾按照无害化、减量化、再利用的原则，尽量在施工期场内分类收集、回收利用，建筑垃圾中可以重新回收利用的部分，如建筑物改造中拆除破碎的混凝土及浆砌石，用于项目施工，既可以减少垃圾对环境的污染，又充分提高建筑材料的使用效率，不能利用的送政府指定填埋场处置。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风电机组、箱变等主要设备及各类建材安装或使用后产生少量的废弃包装箱（袋），统一回收后外卖给废品收购站综合利用。风力发电机组、箱式变压器、集电线路线缆等设备的资产回收处置（含变压器油和电子元器件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拆除废物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的处置）；风力发电机组、箱式变压器基础、集电线路杆塔基础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均按照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建筑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垃圾送至海原县建筑垃圾消纳场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；风机叶片、机舱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等部件含有大量的铜、钢、碳纤维或玻璃纤维，委托风电设备拆解回收单位进行拆解回收加工再利用。生活垃圾依托租住民房垃圾箱，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经收集后定期送环卫部门统一处置。</w:t>
            </w:r>
          </w:p>
          <w:p w14:paraId="6EE14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运营期产生的固体废物主要为生活垃圾、废变压器油、废润滑油、废含油抹布和含油手套。运维人员由现有项目统一调配，不新增劳动定员，生活垃圾随身带走。废变压器油经排油管进入事故油坑，立即交由有资质单位处置，不储存。废润滑油、废含油抹布和含油手套按《危险废物贮存污染控制标准》（GB18597-2023）的要求临时贮存于九彩第二风电场110kV升压站危废暂存间。</w:t>
            </w:r>
          </w:p>
          <w:p w14:paraId="256B35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生态保护措施</w:t>
            </w:r>
          </w:p>
          <w:p w14:paraId="49F9F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施工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结束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后对风机基础施工区、临时道路等场地进行植被恢复，采用当地适生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植被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，对自然条件相对较差的区域，应进行人工养护，确保植被的成活率。</w:t>
            </w:r>
          </w:p>
        </w:tc>
      </w:tr>
    </w:tbl>
    <w:p w14:paraId="5ECC39B9">
      <w:pPr>
        <w:pStyle w:val="17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283" w:right="1157" w:bottom="283" w:left="93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88"/>
    <w:family w:val="modern"/>
    <w:pitch w:val="default"/>
    <w:sig w:usb0="00000000" w:usb1="00000000" w:usb2="00000006" w:usb3="00000000" w:csb0="00040001" w:csb1="00000000"/>
  </w:font>
  <w:font w:name="Wingdings">
    <w:altName w:val="文鼎霹雳体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文鼎霹雳体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C4EE80"/>
    <w:multiLevelType w:val="singleLevel"/>
    <w:tmpl w:val="C4C4EE8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5E8CFB"/>
    <w:multiLevelType w:val="singleLevel"/>
    <w:tmpl w:val="255E8CF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ZjAzNTI5M2I3YWYxZmY5YzUyYWE5NzkyYjE5MzAifQ=="/>
  </w:docVars>
  <w:rsids>
    <w:rsidRoot w:val="080E7B1F"/>
    <w:rsid w:val="002B2BE2"/>
    <w:rsid w:val="00407B3D"/>
    <w:rsid w:val="00506CDD"/>
    <w:rsid w:val="0210321C"/>
    <w:rsid w:val="025666DE"/>
    <w:rsid w:val="041A4B69"/>
    <w:rsid w:val="04CB4029"/>
    <w:rsid w:val="07B60F75"/>
    <w:rsid w:val="07BD7601"/>
    <w:rsid w:val="080E7B1F"/>
    <w:rsid w:val="08A76EF7"/>
    <w:rsid w:val="08B44B57"/>
    <w:rsid w:val="0A745713"/>
    <w:rsid w:val="0ACB0F75"/>
    <w:rsid w:val="0B731EED"/>
    <w:rsid w:val="0D164F83"/>
    <w:rsid w:val="0E6226F7"/>
    <w:rsid w:val="0EB54ECC"/>
    <w:rsid w:val="0F872CE8"/>
    <w:rsid w:val="1059048B"/>
    <w:rsid w:val="11100073"/>
    <w:rsid w:val="1285750E"/>
    <w:rsid w:val="14A0682A"/>
    <w:rsid w:val="14A476F6"/>
    <w:rsid w:val="1564628A"/>
    <w:rsid w:val="15FA74E9"/>
    <w:rsid w:val="16804237"/>
    <w:rsid w:val="16FB0F92"/>
    <w:rsid w:val="1784188A"/>
    <w:rsid w:val="181E54C4"/>
    <w:rsid w:val="1B09140A"/>
    <w:rsid w:val="1B5843F4"/>
    <w:rsid w:val="1B972A0D"/>
    <w:rsid w:val="1BBE30B8"/>
    <w:rsid w:val="1FBD5958"/>
    <w:rsid w:val="1FD255CD"/>
    <w:rsid w:val="210C5746"/>
    <w:rsid w:val="274026F8"/>
    <w:rsid w:val="27A96F47"/>
    <w:rsid w:val="2AE84B5C"/>
    <w:rsid w:val="2B054E4E"/>
    <w:rsid w:val="2C7D0568"/>
    <w:rsid w:val="2E7203C8"/>
    <w:rsid w:val="2FAA64AB"/>
    <w:rsid w:val="311779D7"/>
    <w:rsid w:val="32992A21"/>
    <w:rsid w:val="32DE2F9B"/>
    <w:rsid w:val="331B2029"/>
    <w:rsid w:val="33A40956"/>
    <w:rsid w:val="348A6935"/>
    <w:rsid w:val="366F7121"/>
    <w:rsid w:val="375564CF"/>
    <w:rsid w:val="37F92B6D"/>
    <w:rsid w:val="3A8A0CF6"/>
    <w:rsid w:val="3B9A4CFB"/>
    <w:rsid w:val="3D5B56FC"/>
    <w:rsid w:val="3E6071EC"/>
    <w:rsid w:val="3F7A7718"/>
    <w:rsid w:val="3FEE324A"/>
    <w:rsid w:val="40283D99"/>
    <w:rsid w:val="4157311A"/>
    <w:rsid w:val="418D716C"/>
    <w:rsid w:val="41D3159C"/>
    <w:rsid w:val="422505D8"/>
    <w:rsid w:val="424E44C8"/>
    <w:rsid w:val="45552E54"/>
    <w:rsid w:val="45CD2A1A"/>
    <w:rsid w:val="46433569"/>
    <w:rsid w:val="47163DD9"/>
    <w:rsid w:val="480B3280"/>
    <w:rsid w:val="48EB6321"/>
    <w:rsid w:val="49721BE6"/>
    <w:rsid w:val="4E065115"/>
    <w:rsid w:val="4E146C4B"/>
    <w:rsid w:val="4F7A7C5B"/>
    <w:rsid w:val="51A807E4"/>
    <w:rsid w:val="53CA2DA6"/>
    <w:rsid w:val="541C0D00"/>
    <w:rsid w:val="55C5563B"/>
    <w:rsid w:val="55CA5EB7"/>
    <w:rsid w:val="5614122C"/>
    <w:rsid w:val="568A3BF9"/>
    <w:rsid w:val="59314455"/>
    <w:rsid w:val="5BF70B72"/>
    <w:rsid w:val="5CA139A4"/>
    <w:rsid w:val="5E177132"/>
    <w:rsid w:val="60E05C0B"/>
    <w:rsid w:val="61512E34"/>
    <w:rsid w:val="631445C1"/>
    <w:rsid w:val="639B42E9"/>
    <w:rsid w:val="63B757A8"/>
    <w:rsid w:val="64632188"/>
    <w:rsid w:val="6584425F"/>
    <w:rsid w:val="679E78B0"/>
    <w:rsid w:val="67B72A24"/>
    <w:rsid w:val="67D521D9"/>
    <w:rsid w:val="6831170C"/>
    <w:rsid w:val="686D054C"/>
    <w:rsid w:val="691A59EE"/>
    <w:rsid w:val="6A5817BE"/>
    <w:rsid w:val="6A864AC1"/>
    <w:rsid w:val="6AD02EDB"/>
    <w:rsid w:val="6E7853B1"/>
    <w:rsid w:val="6FD8457F"/>
    <w:rsid w:val="7069615F"/>
    <w:rsid w:val="70A90B19"/>
    <w:rsid w:val="70AF0C51"/>
    <w:rsid w:val="73377338"/>
    <w:rsid w:val="74360436"/>
    <w:rsid w:val="74664BAC"/>
    <w:rsid w:val="756B742A"/>
    <w:rsid w:val="75B33643"/>
    <w:rsid w:val="764B09F2"/>
    <w:rsid w:val="77C25799"/>
    <w:rsid w:val="780B6871"/>
    <w:rsid w:val="78C755C4"/>
    <w:rsid w:val="7984105F"/>
    <w:rsid w:val="7A15435B"/>
    <w:rsid w:val="7AC42B6F"/>
    <w:rsid w:val="7CE643A1"/>
    <w:rsid w:val="7DD81BC4"/>
    <w:rsid w:val="7E146E60"/>
    <w:rsid w:val="7F1F6B99"/>
    <w:rsid w:val="7FAFE9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0"/>
    <w:pPr>
      <w:ind w:firstLine="420" w:firstLineChars="200"/>
    </w:pPr>
  </w:style>
  <w:style w:type="paragraph" w:customStyle="1" w:styleId="3">
    <w:name w:val="正文1"/>
    <w:basedOn w:val="1"/>
    <w:next w:val="1"/>
    <w:qFormat/>
    <w:uiPriority w:val="0"/>
    <w:pPr>
      <w:spacing w:line="360" w:lineRule="auto"/>
      <w:ind w:firstLine="480" w:firstLineChars="200"/>
    </w:pPr>
    <w:rPr>
      <w:kern w:val="0"/>
      <w:sz w:val="20"/>
      <w:szCs w:val="20"/>
    </w:rPr>
  </w:style>
  <w:style w:type="paragraph" w:styleId="4">
    <w:name w:val="Body Text"/>
    <w:basedOn w:val="1"/>
    <w:next w:val="1"/>
    <w:qFormat/>
    <w:uiPriority w:val="0"/>
    <w:pPr>
      <w:spacing w:line="520" w:lineRule="exact"/>
      <w:ind w:firstLine="200" w:firstLineChars="200"/>
    </w:pPr>
    <w:rPr>
      <w:sz w:val="28"/>
    </w:rPr>
  </w:style>
  <w:style w:type="paragraph" w:styleId="5">
    <w:name w:val="Body Text Indent"/>
    <w:basedOn w:val="1"/>
    <w:next w:val="6"/>
    <w:qFormat/>
    <w:uiPriority w:val="0"/>
    <w:pPr>
      <w:spacing w:line="360" w:lineRule="auto"/>
      <w:ind w:firstLine="560" w:firstLineChars="200"/>
      <w:jc w:val="left"/>
    </w:pPr>
    <w:rPr>
      <w:rFonts w:eastAsia="楷体_GB2312"/>
      <w:sz w:val="28"/>
      <w:szCs w:val="24"/>
    </w:rPr>
  </w:style>
  <w:style w:type="paragraph" w:styleId="6">
    <w:name w:val="Body Text Indent 2"/>
    <w:basedOn w:val="1"/>
    <w:next w:val="7"/>
    <w:qFormat/>
    <w:uiPriority w:val="0"/>
    <w:pPr>
      <w:spacing w:after="120" w:afterLines="0" w:line="480" w:lineRule="auto"/>
      <w:ind w:left="420" w:leftChars="200"/>
    </w:pPr>
  </w:style>
  <w:style w:type="paragraph" w:styleId="7">
    <w:name w:val="Body Text First Indent 2"/>
    <w:basedOn w:val="5"/>
    <w:next w:val="8"/>
    <w:unhideWhenUsed/>
    <w:qFormat/>
    <w:uiPriority w:val="99"/>
    <w:pPr>
      <w:ind w:firstLine="420" w:firstLineChars="200"/>
    </w:pPr>
  </w:style>
  <w:style w:type="paragraph" w:styleId="8">
    <w:name w:val="Body Text First Indent"/>
    <w:basedOn w:val="4"/>
    <w:qFormat/>
    <w:uiPriority w:val="0"/>
    <w:pPr>
      <w:spacing w:after="120"/>
      <w:ind w:firstLine="420" w:firstLineChars="100"/>
    </w:pPr>
    <w:rPr>
      <w:rFonts w:eastAsia="宋体"/>
      <w:sz w:val="21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index heading"/>
    <w:basedOn w:val="1"/>
    <w:next w:val="11"/>
    <w:qFormat/>
    <w:uiPriority w:val="0"/>
    <w:rPr>
      <w:rFonts w:ascii="Arial" w:hAnsi="Arial"/>
      <w:b/>
    </w:rPr>
  </w:style>
  <w:style w:type="paragraph" w:styleId="11">
    <w:name w:val="index 1"/>
    <w:basedOn w:val="1"/>
    <w:next w:val="1"/>
    <w:qFormat/>
    <w:uiPriority w:val="0"/>
    <w:pPr>
      <w:adjustRightInd w:val="0"/>
      <w:spacing w:line="240" w:lineRule="atLeast"/>
      <w:jc w:val="center"/>
      <w:textAlignment w:val="baseline"/>
    </w:pPr>
    <w:rPr>
      <w:rFonts w:ascii="宋体" w:hAnsi="宋体"/>
      <w:kern w:val="0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Date1"/>
    <w:basedOn w:val="1"/>
    <w:next w:val="1"/>
    <w:qFormat/>
    <w:uiPriority w:val="0"/>
    <w:pPr>
      <w:adjustRightInd w:val="0"/>
      <w:jc w:val="left"/>
      <w:textAlignment w:val="baseline"/>
    </w:pPr>
    <w:rPr>
      <w:rFonts w:ascii="宋体" w:hAnsi="宋体"/>
      <w:sz w:val="28"/>
      <w:szCs w:val="20"/>
    </w:rPr>
  </w:style>
  <w:style w:type="paragraph" w:customStyle="1" w:styleId="16">
    <w:name w:val="章标题"/>
    <w:next w:val="17"/>
    <w:qFormat/>
    <w:uiPriority w:val="0"/>
    <w:pPr>
      <w:spacing w:beforeLines="100" w:afterLines="100" w:line="360" w:lineRule="auto"/>
      <w:ind w:firstLine="200" w:firstLineChars="200"/>
      <w:jc w:val="both"/>
      <w:outlineLvl w:val="1"/>
    </w:pPr>
    <w:rPr>
      <w:rFonts w:ascii="黑体" w:hAnsi="Calibri" w:eastAsia="黑体" w:cs="Times New Roman"/>
      <w:sz w:val="21"/>
      <w:szCs w:val="21"/>
      <w:lang w:val="en-US" w:eastAsia="zh-CN" w:bidi="ar-SA"/>
    </w:rPr>
  </w:style>
  <w:style w:type="paragraph" w:customStyle="1" w:styleId="1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line="360" w:lineRule="auto"/>
      <w:ind w:firstLine="420" w:firstLineChars="200"/>
      <w:jc w:val="both"/>
    </w:pPr>
    <w:rPr>
      <w:rFonts w:ascii="宋体" w:hAnsi="Calibri" w:eastAsia="宋体" w:cs="Times New Roman"/>
      <w:sz w:val="21"/>
      <w:szCs w:val="21"/>
      <w:lang w:val="en-US" w:eastAsia="zh-CN" w:bidi="ar-SA"/>
    </w:rPr>
  </w:style>
  <w:style w:type="paragraph" w:customStyle="1" w:styleId="18">
    <w:name w:val="Default"/>
    <w:basedOn w:val="1"/>
    <w:next w:val="10"/>
    <w:qFormat/>
    <w:uiPriority w:val="0"/>
    <w:pPr>
      <w:autoSpaceDE w:val="0"/>
      <w:autoSpaceDN w:val="0"/>
      <w:adjustRightInd w:val="0"/>
      <w:jc w:val="left"/>
    </w:pPr>
    <w:rPr>
      <w:rFonts w:hint="eastAsia" w:ascii="宋体"/>
      <w:color w:val="000000"/>
      <w:kern w:val="0"/>
      <w:sz w:val="24"/>
    </w:rPr>
  </w:style>
  <w:style w:type="paragraph" w:customStyle="1" w:styleId="19">
    <w:name w:val="正文（缩进）"/>
    <w:basedOn w:val="20"/>
    <w:next w:val="1"/>
    <w:qFormat/>
    <w:uiPriority w:val="99"/>
    <w:pPr>
      <w:tabs>
        <w:tab w:val="left" w:pos="4584"/>
      </w:tabs>
      <w:spacing w:line="360" w:lineRule="auto"/>
      <w:ind w:firstLine="480" w:firstLineChars="200"/>
    </w:pPr>
    <w:rPr>
      <w:sz w:val="24"/>
    </w:rPr>
  </w:style>
  <w:style w:type="paragraph" w:customStyle="1" w:styleId="20">
    <w:name w:val="正文(首行缩进)"/>
    <w:basedOn w:val="1"/>
    <w:qFormat/>
    <w:uiPriority w:val="0"/>
    <w:pPr>
      <w:tabs>
        <w:tab w:val="left" w:pos="4584"/>
      </w:tabs>
      <w:adjustRightInd w:val="0"/>
      <w:snapToGrid w:val="0"/>
      <w:jc w:val="center"/>
    </w:pPr>
    <w:rPr>
      <w:rFonts w:ascii="宋体" w:hAnsi="宋体"/>
      <w:snapToGrid w:val="0"/>
      <w:kern w:val="0"/>
      <w:sz w:val="20"/>
      <w:szCs w:val="21"/>
    </w:rPr>
  </w:style>
  <w:style w:type="paragraph" w:customStyle="1" w:styleId="21">
    <w:name w:val="报告表正文"/>
    <w:basedOn w:val="1"/>
    <w:qFormat/>
    <w:uiPriority w:val="0"/>
    <w:pPr>
      <w:overflowPunct w:val="0"/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仿宋_GB2312"/>
      <w:color w:val="000000"/>
      <w:kern w:val="16"/>
      <w:sz w:val="24"/>
      <w:szCs w:val="24"/>
    </w:rPr>
  </w:style>
  <w:style w:type="paragraph" w:customStyle="1" w:styleId="22">
    <w:name w:val="4正文"/>
    <w:basedOn w:val="1"/>
    <w:qFormat/>
    <w:uiPriority w:val="0"/>
    <w:pPr>
      <w:spacing w:line="240" w:lineRule="exact"/>
      <w:jc w:val="center"/>
    </w:pPr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76</Characters>
  <Lines>6</Lines>
  <Paragraphs>1</Paragraphs>
  <TotalTime>0</TotalTime>
  <ScaleCrop>false</ScaleCrop>
  <LinksUpToDate>false</LinksUpToDate>
  <CharactersWithSpaces>80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2021-01-14T13:57:00Z</dcterms:created>
  <dc:creator>Administrator</dc:creator>
  <cp:lastModifiedBy>kos</cp:lastModifiedBy>
  <dcterms:modified xsi:type="dcterms:W3CDTF">2025-09-26T16:49:55Z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D2FA112B7D4E466B8CAFA6C7CFE04171_13</vt:lpwstr>
  </property>
  <property fmtid="{D5CDD505-2E9C-101B-9397-08002B2CF9AE}" pid="4" name="KSOTemplateDocerSaveRecord">
    <vt:lpwstr>eyJoZGlkIjoiMmM2ODZmMDlmMzMzNGFhODk3ZmQwYzY0OTM2ZjhlNmEiLCJ1c2VySWQiOiIxNzIwNDAwNDg4In0=</vt:lpwstr>
  </property>
</Properties>
</file>