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七营镇履行职责事项清单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default" w:ascii="Times-Roman" w:hAnsi="Times-Roman" w:cs="Times-Roman"/>
            </w:rPr>
            <w:t>1</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default" w:ascii="Times-Roman" w:hAnsi="Times-Roman" w:cs="Times-Roman"/>
            </w:rPr>
            <w:t>2</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3</w:t>
          </w:r>
        </w:p>
        <w:p>
          <w:r>
            <w:rPr>
              <w:rFonts w:hint="default" w:ascii="Times-Roman" w:hAnsi="Times-Roman" w:cs="Times-Roman"/>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5"/>
        <w:gridCol w:w="2167"/>
        <w:gridCol w:w="4598"/>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ign w:val="center"/>
          </w:tcPr>
          <w:tbl>
            <w:tblPr>
              <w:tblStyle w:val="10"/>
              <w:tblW w:w="140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0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强化基层党组织阵地建设，规范党徽党旗的使用、管理；负责本镇党校建设、管理及运行等工作。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37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做好权限内辖区企业的服务保障工作，推动农副产品加工、中药材风干等加工业发展，支持企业打造本土特色品牌。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38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负责中心镇规划区内功能区域的规划，指导监督市场物业和企业做好相关市场日常管理工作。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39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default" w:ascii="仿宋_GB2312" w:hAnsi="宋体" w:eastAsia="仿宋_GB2312" w:cs="仿宋_GB2312"/>
                      <w:i w:val="0"/>
                      <w:iCs w:val="0"/>
                      <w:snapToGrid w:val="0"/>
                      <w:color w:val="000000"/>
                      <w:kern w:val="0"/>
                      <w:sz w:val="21"/>
                      <w:szCs w:val="21"/>
                      <w:u w:val="none"/>
                      <w:lang w:val="en-US" w:eastAsia="zh-CN" w:bidi="ar"/>
                    </w:rPr>
                    <w:t>推动建成商贸服务集聚区，打造吃、住、娱、购、游的商业格局。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负责养老服务补贴、护理补贴、高龄津贴申请受理、审核及上报工作，指导各村做好适老化改造等保障老年人权益工作。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53</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64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组织实施农田水利基本建设，开展已移交镇、村的水利基础设施巡查、管护工作。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负责本镇企业、公共设施和公益事业建设用地审核，向自然资源部门提出申请。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83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组织开展野生动物保护宣传与巡查工作，发现违法行为及时制止并上报。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Style w:val="19"/>
                <w:rFonts w:hAnsi="宋体"/>
                <w:sz w:val="21"/>
                <w:szCs w:val="2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协助其他乡镇做好在本镇居住的精神障碍患者的卫生服务工作。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w:t>
            </w:r>
            <w:r>
              <w:rPr>
                <w:rStyle w:val="19"/>
                <w:rFonts w:hint="eastAsia" w:hAnsi="Times-Roman"/>
                <w:sz w:val="21"/>
                <w:szCs w:val="21"/>
                <w:lang w:val="en-US" w:eastAsia="zh-CN" w:bidi="ar"/>
              </w:rPr>
              <w:t>镇</w:t>
            </w:r>
            <w:r>
              <w:rPr>
                <w:rStyle w:val="19"/>
                <w:rFonts w:hAnsi="Times-Roman"/>
                <w:sz w:val="21"/>
                <w:szCs w:val="21"/>
                <w:lang w:val="en-US" w:eastAsia="zh-CN" w:bidi="ar"/>
              </w:rPr>
              <w:t>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铁路沿线综合治理工作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政法委：协调开展铁路护路宣传和矛盾纠纷化解工作，建立铁路护路联防联控机制，加强路地部门联动。</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公安局：打击铁路沿线安全违法行为。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1.开展铁路护路宣传；</w:t>
            </w:r>
          </w:p>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2.开展铁路沿线隐患排查、巡查，及时上报发现的问题和隐患；</w:t>
            </w:r>
          </w:p>
          <w:p>
            <w:pPr>
              <w:keepNext w:val="0"/>
              <w:keepLines w:val="0"/>
              <w:widowControl/>
              <w:suppressLineNumbers w:val="0"/>
              <w:jc w:val="left"/>
              <w:textAlignment w:val="center"/>
              <w:rPr>
                <w:rStyle w:val="28"/>
                <w:sz w:val="21"/>
                <w:szCs w:val="21"/>
                <w:lang w:val="en-US" w:eastAsia="zh-CN" w:bidi="ar"/>
              </w:rPr>
            </w:pPr>
            <w:r>
              <w:rPr>
                <w:rStyle w:val="28"/>
                <w:rFonts w:hint="eastAsia"/>
                <w:sz w:val="21"/>
                <w:szCs w:val="21"/>
                <w:lang w:val="en-US" w:eastAsia="zh-CN" w:bidi="ar"/>
              </w:rPr>
              <w:t>3.配合开展铁路护路联防工作。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w:t>
            </w:r>
            <w:r>
              <w:rPr>
                <w:rStyle w:val="19"/>
                <w:rFonts w:hint="eastAsia" w:hAnsi="Times-Roman"/>
                <w:sz w:val="21"/>
                <w:szCs w:val="21"/>
                <w:lang w:val="en-US" w:eastAsia="zh-CN" w:bidi="ar"/>
              </w:rPr>
              <w:t>依法履行</w:t>
            </w:r>
            <w:r>
              <w:rPr>
                <w:rStyle w:val="19"/>
                <w:rFonts w:hAnsi="Times-Roman"/>
                <w:sz w:val="21"/>
                <w:szCs w:val="21"/>
                <w:lang w:val="en-US" w:eastAsia="zh-CN" w:bidi="ar"/>
              </w:rPr>
              <w:t>消防车通道管理职责。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w:t>
            </w:r>
            <w:r>
              <w:rPr>
                <w:rFonts w:hint="eastAsia" w:ascii="黑体" w:hAnsi="宋体" w:eastAsia="黑体" w:cs="黑体"/>
                <w:b/>
                <w:bCs/>
                <w:i w:val="0"/>
                <w:iCs w:val="0"/>
                <w:color w:val="000000"/>
                <w:kern w:val="0"/>
                <w:sz w:val="21"/>
                <w:szCs w:val="21"/>
                <w:u w:val="none"/>
                <w:lang w:val="en-US" w:eastAsia="zh-CN" w:bidi="ar"/>
              </w:rPr>
              <w:t>7</w:t>
            </w:r>
            <w:r>
              <w:rPr>
                <w:rFonts w:hint="default" w:ascii="黑体" w:hAnsi="宋体" w:eastAsia="黑体" w:cs="黑体"/>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编制避险搬迁方案；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督促乡镇加强地质灾害群测群防工作；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督促乡镇落实避险搬迁工作；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对搬迁工作进行业务指导。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上报避险搬迁对象名单；</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负责与搬迁户签订搬迁协议；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负责落实搬迁对象名单的公示公告；</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负责落实拆旧复垦；</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对本镇荒山进行调查统计，将调查数据进行上报；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F5E463F"/>
    <w:rsid w:val="2E441B41"/>
    <w:rsid w:val="2EA577A3"/>
    <w:rsid w:val="2F75A41D"/>
    <w:rsid w:val="3BFE5199"/>
    <w:rsid w:val="3E5C4DC8"/>
    <w:rsid w:val="3E7F56A1"/>
    <w:rsid w:val="41E9004A"/>
    <w:rsid w:val="4D1A38B0"/>
    <w:rsid w:val="53121757"/>
    <w:rsid w:val="54265D9C"/>
    <w:rsid w:val="543F0F6B"/>
    <w:rsid w:val="5A7F01E4"/>
    <w:rsid w:val="5BE7E931"/>
    <w:rsid w:val="5FD34CC4"/>
    <w:rsid w:val="66FF0433"/>
    <w:rsid w:val="67042D1C"/>
    <w:rsid w:val="6FDFC435"/>
    <w:rsid w:val="7EEDD54A"/>
    <w:rsid w:val="BA8B1DC5"/>
    <w:rsid w:val="BBFE3EC2"/>
    <w:rsid w:val="BEAB59E0"/>
    <w:rsid w:val="FF9F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6263</Words>
  <Characters>6413</Characters>
  <Lines>3</Lines>
  <Paragraphs>1</Paragraphs>
  <TotalTime>12</TotalTime>
  <ScaleCrop>false</ScaleCrop>
  <LinksUpToDate>false</LinksUpToDate>
  <CharactersWithSpaces>6425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2024-07-17T20:59:00Z</dcterms:created>
  <dc:creator>liuhl</dc:creator>
  <cp:lastModifiedBy>kylin</cp:lastModifiedBy>
  <dcterms:modified xsi:type="dcterms:W3CDTF">2025-09-04T11:34:13Z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AAA8AF656389C456B508B9687B76E7D2</vt:lpwstr>
  </property>
  <property fmtid="{D5CDD505-2E9C-101B-9397-08002B2CF9AE}" pid="4" name="KSOTemplateDocerSaveRecord">
    <vt:lpwstr>eyJoZGlkIjoiZGFlMzkyYmNiNDE0MWYzNDk2NTQ4YTkwZDNkNmY4ZGIiLCJ1c2VySWQiOiI0MDA2NjM0MjMifQ==</vt:lpwstr>
  </property>
</Properties>
</file>