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center"/>
        <w:rPr>
          <w:rFonts w:ascii="方正小标宋_GBK" w:hAnsi="方正小标宋_GBK" w:eastAsia="方正小标宋_GBK" w:cs="方正小标宋_GBK"/>
          <w:color w:val="292929"/>
          <w:kern w:val="0"/>
          <w:sz w:val="36"/>
          <w:szCs w:val="36"/>
        </w:rPr>
      </w:pPr>
      <w:r>
        <w:rPr>
          <w:rFonts w:hint="eastAsia" w:ascii="方正小标宋_GBK" w:hAnsi="方正小标宋_GBK" w:eastAsia="方正小标宋_GBK" w:cs="方正小标宋_GBK"/>
          <w:color w:val="292929"/>
          <w:kern w:val="0"/>
          <w:sz w:val="36"/>
          <w:szCs w:val="36"/>
        </w:rPr>
        <w:t>建设项目环境影响评价文件拟进行审查审批的公示</w:t>
      </w:r>
    </w:p>
    <w:tbl>
      <w:tblPr>
        <w:tblStyle w:val="11"/>
        <w:tblpPr w:leftFromText="180" w:rightFromText="180" w:vertAnchor="text" w:horzAnchor="page" w:tblpX="981" w:tblpY="590"/>
        <w:tblOverlap w:val="never"/>
        <w:tblW w:w="14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1291"/>
        <w:gridCol w:w="888"/>
        <w:gridCol w:w="800"/>
        <w:gridCol w:w="1437"/>
        <w:gridCol w:w="1838"/>
        <w:gridCol w:w="8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375" w:type="dxa"/>
            <w:vAlign w:val="center"/>
          </w:tcPr>
          <w:p>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1291" w:type="dxa"/>
            <w:vAlign w:val="center"/>
          </w:tcPr>
          <w:p>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项目名称</w:t>
            </w:r>
            <w:bookmarkStart w:id="0" w:name="_GoBack"/>
            <w:bookmarkEnd w:id="0"/>
          </w:p>
        </w:tc>
        <w:tc>
          <w:tcPr>
            <w:tcW w:w="888" w:type="dxa"/>
            <w:vAlign w:val="center"/>
          </w:tcPr>
          <w:p>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建设地点</w:t>
            </w:r>
          </w:p>
        </w:tc>
        <w:tc>
          <w:tcPr>
            <w:tcW w:w="800" w:type="dxa"/>
            <w:vAlign w:val="center"/>
          </w:tcPr>
          <w:p>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建设单位</w:t>
            </w:r>
          </w:p>
        </w:tc>
        <w:tc>
          <w:tcPr>
            <w:tcW w:w="1437" w:type="dxa"/>
            <w:vAlign w:val="center"/>
          </w:tcPr>
          <w:p>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环境影响评价机构</w:t>
            </w:r>
          </w:p>
        </w:tc>
        <w:tc>
          <w:tcPr>
            <w:tcW w:w="1838" w:type="dxa"/>
            <w:vAlign w:val="center"/>
          </w:tcPr>
          <w:p>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建设项目概况</w:t>
            </w:r>
          </w:p>
        </w:tc>
        <w:tc>
          <w:tcPr>
            <w:tcW w:w="8126" w:type="dxa"/>
            <w:vAlign w:val="center"/>
          </w:tcPr>
          <w:p>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主要环境影响及预防或者减轻不良环境影响的对策和措施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9" w:hRule="atLeast"/>
        </w:trPr>
        <w:tc>
          <w:tcPr>
            <w:tcW w:w="375" w:type="dxa"/>
            <w:vAlign w:val="center"/>
          </w:tcPr>
          <w:p>
            <w:pPr>
              <w:jc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1</w:t>
            </w:r>
          </w:p>
        </w:tc>
        <w:tc>
          <w:tcPr>
            <w:tcW w:w="1291" w:type="dxa"/>
            <w:vAlign w:val="center"/>
          </w:tcPr>
          <w:p>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海原县李旺镇杨堡村畜禽粪污资源化利用有机肥厂项目</w:t>
            </w:r>
          </w:p>
        </w:tc>
        <w:tc>
          <w:tcPr>
            <w:tcW w:w="888" w:type="dxa"/>
            <w:vAlign w:val="center"/>
          </w:tcPr>
          <w:p>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海原县李旺镇杨堡村</w:t>
            </w:r>
          </w:p>
        </w:tc>
        <w:tc>
          <w:tcPr>
            <w:tcW w:w="800" w:type="dxa"/>
            <w:vAlign w:val="center"/>
          </w:tcPr>
          <w:p>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海原县农业农村局</w:t>
            </w:r>
          </w:p>
        </w:tc>
        <w:tc>
          <w:tcPr>
            <w:tcW w:w="1437" w:type="dxa"/>
            <w:vAlign w:val="center"/>
          </w:tcPr>
          <w:p>
            <w:pPr>
              <w:jc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宁夏卓然工程科技有限公司</w:t>
            </w:r>
          </w:p>
        </w:tc>
        <w:tc>
          <w:tcPr>
            <w:tcW w:w="1838" w:type="dxa"/>
            <w:vAlign w:val="center"/>
          </w:tcPr>
          <w:p>
            <w:pPr>
              <w:jc w:val="both"/>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海原县李旺镇杨堡村畜禽粪污资源化利用有机肥厂项目选址位于中卫市海原县李旺镇，项目总占地面积约14.07亩。项目主要建设业务用房、预混车间、陈化车间、生产车间、成品车间、室外膜式堆肥场地等，项目总投资1215.62万元，其中环保投资88万元，约占总投资7.2%。</w:t>
            </w:r>
          </w:p>
        </w:tc>
        <w:tc>
          <w:tcPr>
            <w:tcW w:w="8126" w:type="dxa"/>
            <w:vAlign w:val="center"/>
          </w:tcPr>
          <w:p>
            <w:pPr>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（一）大气污染防治措施</w:t>
            </w:r>
          </w:p>
          <w:p>
            <w:pPr>
              <w:ind w:firstLine="480" w:firstLineChars="200"/>
              <w:jc w:val="both"/>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施工期建立健全施工扬尘治理责任制，严格落实施工现场围挡、物料堆放覆盖、土方开挖湿法作业、出入车辆清洗、车辆密闭运输等“6个100%”扬尘防控措施，减少颗粒物无组织废气排放。运营期生产车间采用封闭厂房，贮存时期和陈化过程产生的臭气通过负压收集、生物滤池处理达标后经排气筒排放；预混、粉碎、筛分、搅拌过程产生的粉尘经布袋除尘器处理达标后由排气筒排放；食堂油烟经油烟净化装置处理达标后排放。</w:t>
            </w:r>
          </w:p>
          <w:p>
            <w:pPr>
              <w:numPr>
                <w:ilvl w:val="0"/>
                <w:numId w:val="0"/>
              </w:numPr>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（二）水污染防治措施</w:t>
            </w:r>
          </w:p>
          <w:p>
            <w:pPr>
              <w:pStyle w:val="2"/>
              <w:numPr>
                <w:ilvl w:val="0"/>
                <w:numId w:val="0"/>
              </w:numPr>
              <w:ind w:firstLine="480" w:firstLineChars="2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施工废水经沉淀后回用于施工场地抑尘；运营期生产废水经沉淀处理后回用于收运车辆冲洗和道路冲洗，生活污水经化粪池处理，定期拉运至李旺镇污水处理站处理。</w:t>
            </w:r>
          </w:p>
          <w:p>
            <w:pPr>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（三）噪声污染防治措施</w:t>
            </w:r>
          </w:p>
          <w:p>
            <w:pPr>
              <w:ind w:firstLine="480" w:firstLineChars="20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施工期通过合理安排施工机械设备的位置，并对高噪声设备采取减振、隔音、选择合理施工时间等措施，可保证项目施工场界噪声满足《建筑施工场界环境噪声排放标准》（GB12523-2011）的要求；运营期通过选用低噪声设备，、合理布局、采取隔声、减振等措施，确保噪声排放符合《工业企业厂界环境噪声排放标准》（GB12348-2008）中2类标准限值。</w:t>
            </w:r>
          </w:p>
          <w:p>
            <w:pPr>
              <w:numPr>
                <w:ilvl w:val="0"/>
                <w:numId w:val="0"/>
              </w:numPr>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（四）固体废物污染防治措施</w:t>
            </w:r>
          </w:p>
          <w:p>
            <w:pPr>
              <w:ind w:firstLine="480" w:firstLineChars="20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施工期建筑垃圾收集后运送至有关部门指定地点，施工人员生活垃圾统一收集后交由环卫部门处理。运营期废包装垃圾集中收集后外售，生活垃圾厂区垃圾桶收集后由环卫部门定期清运。</w:t>
            </w:r>
          </w:p>
          <w:p>
            <w:pPr>
              <w:jc w:val="both"/>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（五）环境管理措施</w:t>
            </w:r>
          </w:p>
          <w:p>
            <w:pPr>
              <w:ind w:firstLine="480" w:firstLineChars="200"/>
              <w:jc w:val="both"/>
              <w:rPr>
                <w:rFonts w:hint="default"/>
                <w:lang w:val="en-US" w:eastAsia="zh-CN"/>
              </w:rPr>
            </w:pPr>
            <w:r>
              <w:rPr>
                <w:rFonts w:hint="default" w:ascii="仿宋_GB2312" w:hAnsi="仿宋_GB2312" w:eastAsia="仿宋_GB2312" w:cs="仿宋_GB2312"/>
                <w:color w:val="auto"/>
                <w:kern w:val="2"/>
                <w:sz w:val="24"/>
                <w:szCs w:val="24"/>
                <w:lang w:val="en-US" w:eastAsia="zh-CN" w:bidi="ar-SA"/>
              </w:rPr>
              <w:t>建立健全环境管理制度和环保岗位责任制，设立专人负责项目运营期环境管理工作，加强环保设施的日常维修和保养；项目建设期及建成投产后，需建立健全各项监测制度并定期向有关环境保护主管部门上报监测结果。</w:t>
            </w:r>
          </w:p>
        </w:tc>
      </w:tr>
    </w:tbl>
    <w:p>
      <w:pPr>
        <w:pStyle w:val="14"/>
        <w:ind w:firstLine="0" w:firstLineChars="0"/>
        <w:rPr>
          <w:rFonts w:hint="eastAsia" w:ascii="仿宋_GB2312" w:hAnsi="仿宋_GB2312" w:eastAsia="仿宋_GB2312" w:cs="仿宋_GB2312"/>
          <w:sz w:val="32"/>
          <w:szCs w:val="32"/>
        </w:rPr>
      </w:pPr>
    </w:p>
    <w:sectPr>
      <w:pgSz w:w="16838" w:h="11906" w:orient="landscape"/>
      <w:pgMar w:top="283" w:right="1157" w:bottom="283" w:left="93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2ZjAzNTI5M2I3YWYxZmY5YzUyYWE5NzkyYjE5MzAifQ=="/>
  </w:docVars>
  <w:rsids>
    <w:rsidRoot w:val="080E7B1F"/>
    <w:rsid w:val="002B2BE2"/>
    <w:rsid w:val="00407B3D"/>
    <w:rsid w:val="00506CDD"/>
    <w:rsid w:val="0210321C"/>
    <w:rsid w:val="025666DE"/>
    <w:rsid w:val="041A4B69"/>
    <w:rsid w:val="04CB4029"/>
    <w:rsid w:val="07B60F75"/>
    <w:rsid w:val="07BD7601"/>
    <w:rsid w:val="080E7B1F"/>
    <w:rsid w:val="08A76EF7"/>
    <w:rsid w:val="08B44B57"/>
    <w:rsid w:val="0A745713"/>
    <w:rsid w:val="0ACB0F75"/>
    <w:rsid w:val="0B731EED"/>
    <w:rsid w:val="0D164F83"/>
    <w:rsid w:val="0D623010"/>
    <w:rsid w:val="0E6226F7"/>
    <w:rsid w:val="0EB54ECC"/>
    <w:rsid w:val="0F872CE8"/>
    <w:rsid w:val="1059048B"/>
    <w:rsid w:val="11100073"/>
    <w:rsid w:val="1285750E"/>
    <w:rsid w:val="14A0682A"/>
    <w:rsid w:val="1564628A"/>
    <w:rsid w:val="15FA74E9"/>
    <w:rsid w:val="16804237"/>
    <w:rsid w:val="16FB0F92"/>
    <w:rsid w:val="1784188A"/>
    <w:rsid w:val="181E54C4"/>
    <w:rsid w:val="1B09140A"/>
    <w:rsid w:val="1B5843F4"/>
    <w:rsid w:val="1B972A0D"/>
    <w:rsid w:val="1BBE30B8"/>
    <w:rsid w:val="1FBD5958"/>
    <w:rsid w:val="1FD255CD"/>
    <w:rsid w:val="210C5746"/>
    <w:rsid w:val="274026F8"/>
    <w:rsid w:val="27A96F47"/>
    <w:rsid w:val="28FE3C4F"/>
    <w:rsid w:val="2AE84B5C"/>
    <w:rsid w:val="2B054E4E"/>
    <w:rsid w:val="2BBB0ECF"/>
    <w:rsid w:val="2C7D0568"/>
    <w:rsid w:val="2E7203C8"/>
    <w:rsid w:val="2FAA64AB"/>
    <w:rsid w:val="311779D7"/>
    <w:rsid w:val="32992A21"/>
    <w:rsid w:val="32DE2F9B"/>
    <w:rsid w:val="331B2029"/>
    <w:rsid w:val="33A40956"/>
    <w:rsid w:val="348A6935"/>
    <w:rsid w:val="366F7121"/>
    <w:rsid w:val="36CD08F8"/>
    <w:rsid w:val="375564CF"/>
    <w:rsid w:val="37F92B6D"/>
    <w:rsid w:val="3A8A0CF6"/>
    <w:rsid w:val="3B9A4CFB"/>
    <w:rsid w:val="3D5B56FC"/>
    <w:rsid w:val="3E6071EC"/>
    <w:rsid w:val="3F7A7718"/>
    <w:rsid w:val="3FEE324A"/>
    <w:rsid w:val="40283D99"/>
    <w:rsid w:val="4157311A"/>
    <w:rsid w:val="418D716C"/>
    <w:rsid w:val="41D3159C"/>
    <w:rsid w:val="422505D8"/>
    <w:rsid w:val="424E44C8"/>
    <w:rsid w:val="45552E54"/>
    <w:rsid w:val="45CD2A1A"/>
    <w:rsid w:val="46433569"/>
    <w:rsid w:val="47163DD9"/>
    <w:rsid w:val="480B3280"/>
    <w:rsid w:val="48EB6321"/>
    <w:rsid w:val="49721BE6"/>
    <w:rsid w:val="4E065115"/>
    <w:rsid w:val="4E146C4B"/>
    <w:rsid w:val="4EB242E9"/>
    <w:rsid w:val="4F7A7C5B"/>
    <w:rsid w:val="51A807E4"/>
    <w:rsid w:val="53CA2DA6"/>
    <w:rsid w:val="541C0D00"/>
    <w:rsid w:val="55C5563B"/>
    <w:rsid w:val="55CA5EB7"/>
    <w:rsid w:val="5614122C"/>
    <w:rsid w:val="568A3BF9"/>
    <w:rsid w:val="59314455"/>
    <w:rsid w:val="5BF70B72"/>
    <w:rsid w:val="5CA139A4"/>
    <w:rsid w:val="5E177132"/>
    <w:rsid w:val="60E05C0B"/>
    <w:rsid w:val="61512E34"/>
    <w:rsid w:val="631445C1"/>
    <w:rsid w:val="639B42E9"/>
    <w:rsid w:val="63B757A8"/>
    <w:rsid w:val="6584425F"/>
    <w:rsid w:val="663A2D90"/>
    <w:rsid w:val="679E78B0"/>
    <w:rsid w:val="67B72A24"/>
    <w:rsid w:val="67D521D9"/>
    <w:rsid w:val="6831170C"/>
    <w:rsid w:val="686D054C"/>
    <w:rsid w:val="691A59EE"/>
    <w:rsid w:val="6A5817BE"/>
    <w:rsid w:val="6A864AC1"/>
    <w:rsid w:val="6AD02EDB"/>
    <w:rsid w:val="6E7853B1"/>
    <w:rsid w:val="6FD8457F"/>
    <w:rsid w:val="7069615F"/>
    <w:rsid w:val="70A90B19"/>
    <w:rsid w:val="70AF0C51"/>
    <w:rsid w:val="73377338"/>
    <w:rsid w:val="74360436"/>
    <w:rsid w:val="74664BAC"/>
    <w:rsid w:val="756B742A"/>
    <w:rsid w:val="75B33643"/>
    <w:rsid w:val="764B09F2"/>
    <w:rsid w:val="77C25799"/>
    <w:rsid w:val="780B6871"/>
    <w:rsid w:val="78C755C4"/>
    <w:rsid w:val="7984105F"/>
    <w:rsid w:val="7A15435B"/>
    <w:rsid w:val="7AC42B6F"/>
    <w:rsid w:val="7CE643A1"/>
    <w:rsid w:val="7DD81BC4"/>
    <w:rsid w:val="7E146E60"/>
    <w:rsid w:val="7F1F6B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unhideWhenUsed/>
    <w:qFormat/>
    <w:uiPriority w:val="0"/>
    <w:pPr>
      <w:ind w:firstLine="420" w:firstLineChars="200"/>
    </w:pPr>
  </w:style>
  <w:style w:type="paragraph" w:customStyle="1" w:styleId="3">
    <w:name w:val="正文1"/>
    <w:basedOn w:val="1"/>
    <w:next w:val="1"/>
    <w:qFormat/>
    <w:uiPriority w:val="0"/>
    <w:pPr>
      <w:spacing w:line="360" w:lineRule="auto"/>
      <w:ind w:firstLine="480" w:firstLineChars="200"/>
    </w:pPr>
    <w:rPr>
      <w:kern w:val="0"/>
      <w:sz w:val="20"/>
      <w:szCs w:val="20"/>
    </w:rPr>
  </w:style>
  <w:style w:type="paragraph" w:styleId="4">
    <w:name w:val="Body Text"/>
    <w:basedOn w:val="1"/>
    <w:next w:val="5"/>
    <w:qFormat/>
    <w:uiPriority w:val="0"/>
    <w:pPr>
      <w:spacing w:line="520" w:lineRule="exact"/>
      <w:ind w:firstLine="200" w:firstLineChars="200"/>
    </w:pPr>
    <w:rPr>
      <w:sz w:val="28"/>
    </w:rPr>
  </w:style>
  <w:style w:type="paragraph" w:customStyle="1" w:styleId="5">
    <w:name w:val="Date1"/>
    <w:basedOn w:val="1"/>
    <w:next w:val="1"/>
    <w:qFormat/>
    <w:uiPriority w:val="0"/>
    <w:pPr>
      <w:adjustRightInd w:val="0"/>
      <w:jc w:val="left"/>
      <w:textAlignment w:val="baseline"/>
    </w:pPr>
    <w:rPr>
      <w:rFonts w:ascii="宋体" w:hAnsi="宋体"/>
      <w:sz w:val="28"/>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index heading"/>
    <w:basedOn w:val="1"/>
    <w:next w:val="8"/>
    <w:qFormat/>
    <w:uiPriority w:val="0"/>
    <w:rPr>
      <w:rFonts w:ascii="Arial" w:hAnsi="Arial"/>
      <w:b/>
    </w:rPr>
  </w:style>
  <w:style w:type="paragraph" w:styleId="8">
    <w:name w:val="index 1"/>
    <w:basedOn w:val="1"/>
    <w:next w:val="1"/>
    <w:qFormat/>
    <w:uiPriority w:val="0"/>
    <w:pPr>
      <w:adjustRightInd w:val="0"/>
      <w:spacing w:line="240" w:lineRule="atLeast"/>
      <w:jc w:val="center"/>
      <w:textAlignment w:val="baseline"/>
    </w:pPr>
    <w:rPr>
      <w:rFonts w:ascii="宋体" w:hAnsi="宋体"/>
      <w:kern w:val="0"/>
    </w:rPr>
  </w:style>
  <w:style w:type="paragraph" w:styleId="9">
    <w:name w:val="Body Text First Indent 2"/>
    <w:basedOn w:val="1"/>
    <w:next w:val="1"/>
    <w:unhideWhenUsed/>
    <w:qFormat/>
    <w:uiPriority w:val="99"/>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章标题"/>
    <w:next w:val="14"/>
    <w:qFormat/>
    <w:uiPriority w:val="0"/>
    <w:pPr>
      <w:spacing w:beforeLines="100" w:afterLines="100" w:line="360" w:lineRule="auto"/>
      <w:ind w:firstLine="200" w:firstLineChars="200"/>
      <w:jc w:val="both"/>
      <w:outlineLvl w:val="1"/>
    </w:pPr>
    <w:rPr>
      <w:rFonts w:ascii="黑体" w:hAnsi="Calibri" w:eastAsia="黑体" w:cs="Times New Roman"/>
      <w:sz w:val="21"/>
      <w:szCs w:val="21"/>
      <w:lang w:val="en-US" w:eastAsia="zh-CN" w:bidi="ar-SA"/>
    </w:rPr>
  </w:style>
  <w:style w:type="paragraph" w:customStyle="1" w:styleId="14">
    <w:name w:val="段"/>
    <w:qFormat/>
    <w:uiPriority w:val="0"/>
    <w:pPr>
      <w:tabs>
        <w:tab w:val="center" w:pos="4201"/>
        <w:tab w:val="right" w:leader="dot" w:pos="9298"/>
      </w:tabs>
      <w:autoSpaceDE w:val="0"/>
      <w:autoSpaceDN w:val="0"/>
      <w:spacing w:line="360" w:lineRule="auto"/>
      <w:ind w:firstLine="420" w:firstLineChars="200"/>
      <w:jc w:val="both"/>
    </w:pPr>
    <w:rPr>
      <w:rFonts w:ascii="宋体" w:hAnsi="Calibri" w:eastAsia="宋体" w:cs="Times New Roman"/>
      <w:sz w:val="21"/>
      <w:szCs w:val="21"/>
      <w:lang w:val="en-US" w:eastAsia="zh-CN" w:bidi="ar-SA"/>
    </w:rPr>
  </w:style>
  <w:style w:type="paragraph" w:customStyle="1" w:styleId="15">
    <w:name w:val="Default"/>
    <w:basedOn w:val="1"/>
    <w:next w:val="7"/>
    <w:qFormat/>
    <w:uiPriority w:val="0"/>
    <w:pPr>
      <w:autoSpaceDE w:val="0"/>
      <w:autoSpaceDN w:val="0"/>
      <w:adjustRightInd w:val="0"/>
      <w:jc w:val="left"/>
    </w:pPr>
    <w:rPr>
      <w:rFonts w:hint="eastAsia" w:ascii="宋体"/>
      <w:color w:val="000000"/>
      <w:kern w:val="0"/>
      <w:sz w:val="24"/>
    </w:rPr>
  </w:style>
  <w:style w:type="paragraph" w:customStyle="1" w:styleId="16">
    <w:name w:val="正文（缩进）"/>
    <w:basedOn w:val="17"/>
    <w:next w:val="1"/>
    <w:qFormat/>
    <w:uiPriority w:val="99"/>
    <w:pPr>
      <w:tabs>
        <w:tab w:val="left" w:pos="4584"/>
      </w:tabs>
      <w:spacing w:line="360" w:lineRule="auto"/>
      <w:ind w:firstLine="480" w:firstLineChars="200"/>
    </w:pPr>
    <w:rPr>
      <w:sz w:val="24"/>
    </w:rPr>
  </w:style>
  <w:style w:type="paragraph" w:customStyle="1" w:styleId="17">
    <w:name w:val="正文(首行缩进)"/>
    <w:basedOn w:val="1"/>
    <w:qFormat/>
    <w:uiPriority w:val="0"/>
    <w:pPr>
      <w:tabs>
        <w:tab w:val="left" w:pos="4584"/>
      </w:tabs>
      <w:adjustRightInd w:val="0"/>
      <w:snapToGrid w:val="0"/>
      <w:jc w:val="center"/>
    </w:pPr>
    <w:rPr>
      <w:rFonts w:ascii="宋体" w:hAnsi="宋体"/>
      <w:snapToGrid w:val="0"/>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584</Words>
  <Characters>646</Characters>
  <Lines>6</Lines>
  <Paragraphs>1</Paragraphs>
  <TotalTime>2</TotalTime>
  <ScaleCrop>false</ScaleCrop>
  <LinksUpToDate>false</LinksUpToDate>
  <CharactersWithSpaces>649</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2021-01-14T05:57:00Z</dcterms:created>
  <dc:creator>Administrator</dc:creator>
  <cp:lastModifiedBy>Administrator</cp:lastModifiedBy>
  <dcterms:modified xsi:type="dcterms:W3CDTF">2023-09-22T09:19:17Z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84D4D55DD3FB409D8A8E42955837C118_13</vt:lpwstr>
  </property>
</Properties>
</file>