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F16" w:rsidRDefault="00A25F16" w:rsidP="00A25F16">
      <w:pPr>
        <w:autoSpaceDE w:val="0"/>
        <w:autoSpaceDN w:val="0"/>
        <w:adjustRightInd w:val="0"/>
        <w:spacing w:line="600" w:lineRule="exact"/>
        <w:rPr>
          <w:rFonts w:ascii="黑体" w:eastAsia="黑体" w:cs="黑体"/>
          <w:color w:val="000000"/>
          <w:sz w:val="32"/>
          <w:szCs w:val="32"/>
          <w:lang w:val="zh-CN"/>
        </w:rPr>
      </w:pPr>
      <w:r>
        <w:rPr>
          <w:rFonts w:ascii="黑体" w:eastAsia="黑体" w:cs="黑体" w:hint="eastAsia"/>
          <w:color w:val="000000"/>
          <w:sz w:val="32"/>
          <w:szCs w:val="32"/>
          <w:lang w:val="zh-CN"/>
        </w:rPr>
        <w:t>附件</w:t>
      </w:r>
    </w:p>
    <w:p w:rsidR="00A25F16" w:rsidRDefault="00A25F16" w:rsidP="00A25F16">
      <w:pPr>
        <w:autoSpaceDE w:val="0"/>
        <w:autoSpaceDN w:val="0"/>
        <w:adjustRightInd w:val="0"/>
        <w:spacing w:line="600" w:lineRule="exact"/>
        <w:jc w:val="center"/>
        <w:rPr>
          <w:rFonts w:ascii="方正小标宋_GBK" w:eastAsia="方正小标宋_GBK" w:cs="方正小标宋_GBK"/>
          <w:color w:val="000000"/>
          <w:kern w:val="0"/>
          <w:sz w:val="44"/>
          <w:szCs w:val="44"/>
          <w:lang w:val="zh-CN"/>
        </w:rPr>
      </w:pPr>
      <w:r>
        <w:rPr>
          <w:rFonts w:ascii="方正小标宋_GBK" w:eastAsia="方正小标宋_GBK" w:cs="方正小标宋_GBK" w:hint="eastAsia"/>
          <w:color w:val="000000"/>
          <w:kern w:val="0"/>
          <w:sz w:val="44"/>
          <w:szCs w:val="44"/>
          <w:lang w:val="zh-CN"/>
        </w:rPr>
        <w:t>药品质量安全专项整治工作统计表</w:t>
      </w:r>
    </w:p>
    <w:p w:rsidR="00A25F16" w:rsidRDefault="00A25F16" w:rsidP="00A25F16">
      <w:pPr>
        <w:autoSpaceDE w:val="0"/>
        <w:autoSpaceDN w:val="0"/>
        <w:adjustRightInd w:val="0"/>
        <w:spacing w:line="600" w:lineRule="exact"/>
        <w:ind w:firstLine="640"/>
        <w:rPr>
          <w:rFonts w:ascii="仿宋_GB2312" w:eastAsia="仿宋_GB2312" w:cs="仿宋_GB2312"/>
          <w:sz w:val="32"/>
          <w:szCs w:val="32"/>
          <w:lang w:val="zh-CN"/>
        </w:rPr>
      </w:pPr>
      <w:r>
        <w:rPr>
          <w:rFonts w:ascii="仿宋_GB2312" w:eastAsia="仿宋_GB2312" w:cs="仿宋_GB2312" w:hint="eastAsia"/>
          <w:sz w:val="24"/>
          <w:lang w:val="zh-CN"/>
        </w:rPr>
        <w:t>填报单位：</w:t>
      </w:r>
      <w:r>
        <w:rPr>
          <w:rFonts w:ascii="仿宋_GB2312" w:eastAsia="仿宋_GB2312" w:cs="仿宋_GB2312" w:hint="eastAsia"/>
          <w:sz w:val="24"/>
        </w:rPr>
        <w:t xml:space="preserve">         </w:t>
      </w:r>
      <w:r>
        <w:rPr>
          <w:rFonts w:ascii="仿宋_GB2312" w:eastAsia="仿宋_GB2312" w:cs="仿宋_GB2312"/>
          <w:sz w:val="24"/>
          <w:lang w:val="zh-CN"/>
        </w:rPr>
        <w:t xml:space="preserve">                                     </w:t>
      </w:r>
      <w:r>
        <w:rPr>
          <w:rFonts w:ascii="仿宋_GB2312" w:eastAsia="仿宋_GB2312" w:cs="仿宋_GB2312" w:hint="eastAsia"/>
          <w:sz w:val="24"/>
          <w:lang w:val="zh-CN"/>
        </w:rPr>
        <w:t>填报日期：</w:t>
      </w:r>
      <w:r>
        <w:rPr>
          <w:rFonts w:ascii="仿宋_GB2312" w:eastAsia="仿宋_GB2312" w:cs="仿宋_GB2312" w:hint="eastAsia"/>
          <w:sz w:val="24"/>
        </w:rPr>
        <w:t xml:space="preserve">   </w:t>
      </w:r>
      <w:r>
        <w:rPr>
          <w:rFonts w:ascii="仿宋_GB2312" w:eastAsia="仿宋_GB2312" w:cs="仿宋_GB2312" w:hint="eastAsia"/>
          <w:sz w:val="24"/>
          <w:lang w:val="zh-CN"/>
        </w:rPr>
        <w:t>年</w:t>
      </w:r>
      <w:r>
        <w:rPr>
          <w:rFonts w:ascii="仿宋_GB2312" w:eastAsia="仿宋_GB2312" w:cs="仿宋_GB2312" w:hint="eastAsia"/>
          <w:sz w:val="24"/>
        </w:rPr>
        <w:t xml:space="preserve">   </w:t>
      </w:r>
      <w:r>
        <w:rPr>
          <w:rFonts w:ascii="仿宋_GB2312" w:eastAsia="仿宋_GB2312" w:cs="仿宋_GB2312" w:hint="eastAsia"/>
          <w:sz w:val="24"/>
          <w:lang w:val="zh-CN"/>
        </w:rPr>
        <w:t>月</w:t>
      </w:r>
      <w:r>
        <w:rPr>
          <w:rFonts w:ascii="仿宋_GB2312" w:eastAsia="仿宋_GB2312" w:cs="仿宋_GB2312" w:hint="eastAsia"/>
          <w:sz w:val="24"/>
        </w:rPr>
        <w:t xml:space="preserve">   </w:t>
      </w:r>
      <w:r>
        <w:rPr>
          <w:rFonts w:ascii="仿宋_GB2312" w:eastAsia="仿宋_GB2312" w:cs="仿宋_GB2312" w:hint="eastAsia"/>
          <w:sz w:val="24"/>
          <w:lang w:val="zh-CN"/>
        </w:rPr>
        <w:t>日</w:t>
      </w:r>
    </w:p>
    <w:tbl>
      <w:tblPr>
        <w:tblW w:w="1366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"/>
        <w:gridCol w:w="485"/>
        <w:gridCol w:w="438"/>
        <w:gridCol w:w="753"/>
        <w:gridCol w:w="762"/>
        <w:gridCol w:w="713"/>
        <w:gridCol w:w="875"/>
        <w:gridCol w:w="725"/>
        <w:gridCol w:w="675"/>
        <w:gridCol w:w="637"/>
        <w:gridCol w:w="1063"/>
        <w:gridCol w:w="1012"/>
        <w:gridCol w:w="713"/>
        <w:gridCol w:w="489"/>
        <w:gridCol w:w="422"/>
        <w:gridCol w:w="476"/>
        <w:gridCol w:w="638"/>
        <w:gridCol w:w="737"/>
        <w:gridCol w:w="663"/>
        <w:gridCol w:w="562"/>
        <w:gridCol w:w="413"/>
      </w:tblGrid>
      <w:tr w:rsidR="00A25F16" w:rsidTr="00A25F16">
        <w:trPr>
          <w:trHeight w:val="428"/>
        </w:trPr>
        <w:tc>
          <w:tcPr>
            <w:tcW w:w="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企业类别</w:t>
            </w:r>
          </w:p>
        </w:tc>
        <w:tc>
          <w:tcPr>
            <w:tcW w:w="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ind w:right="-163"/>
              <w:jc w:val="center"/>
              <w:rPr>
                <w:rFonts w:ascii="仿宋_GB2312" w:eastAsia="仿宋_GB2312" w:hAnsi="仿宋_GB2312" w:cs="仿宋_GB2312" w:hint="eastAsia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总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数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量</w:t>
            </w:r>
          </w:p>
        </w:tc>
        <w:tc>
          <w:tcPr>
            <w:tcW w:w="8366" w:type="dxa"/>
            <w:gridSpan w:val="11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检查情况</w:t>
            </w:r>
          </w:p>
        </w:tc>
        <w:tc>
          <w:tcPr>
            <w:tcW w:w="44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查处情况</w:t>
            </w:r>
          </w:p>
        </w:tc>
      </w:tr>
      <w:tr w:rsidR="00A25F16" w:rsidTr="00A25F16">
        <w:trPr>
          <w:trHeight w:val="2155"/>
        </w:trPr>
        <w:tc>
          <w:tcPr>
            <w:tcW w:w="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检查数量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从非法渠道采购药械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无证或超范围经营药械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购销记录不完整无法追溯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未按规定购销含特殊药品复方制剂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购销假劣药械</w:t>
            </w:r>
          </w:p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和回收药品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未按规定陈列、储存药械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未凭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凭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处方或开架销售处方药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未按规定配备执业药师或执业药师虚挂、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不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在岗履职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擅自配备制剂或销售使用其他医疗机构制剂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未按规定储存运输疫苗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立案数</w:t>
            </w:r>
          </w:p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量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罚</w:t>
            </w:r>
          </w:p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没</w:t>
            </w:r>
          </w:p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款</w:t>
            </w:r>
          </w:p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数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移送司法机关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ind w:right="-23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收回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GSP</w:t>
            </w: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证书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吊销药械经营许可证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警告、责令限期整改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责令停业整顿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ind w:left="-333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其它行政处罚</w:t>
            </w:r>
          </w:p>
        </w:tc>
      </w:tr>
      <w:tr w:rsidR="00A25F16" w:rsidTr="00A25F16">
        <w:trPr>
          <w:trHeight w:val="990"/>
        </w:trPr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药店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 w:hint="eastAsia"/>
                <w:szCs w:val="21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 w:hint="eastAsia"/>
                <w:szCs w:val="21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 w:hint="eastAsia"/>
                <w:szCs w:val="21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 w:hint="eastAsia"/>
                <w:szCs w:val="21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 w:hint="eastAsia"/>
                <w:szCs w:val="21"/>
              </w:rPr>
            </w:pP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ind w:left="-675" w:right="832"/>
              <w:rPr>
                <w:rFonts w:eastAsia="方正仿宋_GBK"/>
                <w:szCs w:val="21"/>
              </w:rPr>
            </w:pPr>
          </w:p>
        </w:tc>
      </w:tr>
      <w:tr w:rsidR="00A25F16" w:rsidTr="00A25F16">
        <w:trPr>
          <w:trHeight w:val="723"/>
        </w:trPr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诊所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 w:hint="eastAsia"/>
                <w:szCs w:val="21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 w:hint="eastAsia"/>
                <w:szCs w:val="21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 w:hint="eastAsia"/>
                <w:szCs w:val="21"/>
              </w:rPr>
            </w:pP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</w:tr>
      <w:tr w:rsidR="00A25F16" w:rsidTr="00A25F16">
        <w:trPr>
          <w:trHeight w:val="723"/>
        </w:trPr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村卫生室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 w:hint="eastAsia"/>
                <w:szCs w:val="21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 w:hint="eastAsia"/>
                <w:szCs w:val="21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 w:hint="eastAsia"/>
                <w:szCs w:val="21"/>
              </w:rPr>
            </w:pP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</w:tr>
      <w:tr w:rsidR="00A25F16" w:rsidTr="00A25F16">
        <w:trPr>
          <w:trHeight w:val="723"/>
        </w:trPr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合计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 w:hint="eastAsia"/>
                <w:szCs w:val="21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 w:hint="eastAsia"/>
                <w:szCs w:val="21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 w:hint="eastAsia"/>
                <w:szCs w:val="21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 w:hint="eastAsia"/>
                <w:szCs w:val="21"/>
              </w:rPr>
            </w:pP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</w:tr>
    </w:tbl>
    <w:p w:rsidR="00A25F16" w:rsidRDefault="00A25F16" w:rsidP="00A25F16">
      <w:pPr>
        <w:autoSpaceDE w:val="0"/>
        <w:autoSpaceDN w:val="0"/>
        <w:adjustRightInd w:val="0"/>
        <w:spacing w:line="600" w:lineRule="exact"/>
        <w:rPr>
          <w:rFonts w:ascii="黑体" w:eastAsia="黑体" w:cs="黑体"/>
          <w:color w:val="000000"/>
          <w:sz w:val="32"/>
          <w:szCs w:val="32"/>
          <w:lang w:val="zh-CN"/>
        </w:rPr>
      </w:pPr>
      <w:r>
        <w:rPr>
          <w:rFonts w:ascii="黑体" w:eastAsia="黑体" w:cs="黑体" w:hint="eastAsia"/>
          <w:color w:val="000000"/>
          <w:sz w:val="32"/>
          <w:szCs w:val="32"/>
          <w:lang w:val="zh-CN"/>
        </w:rPr>
        <w:lastRenderedPageBreak/>
        <w:t>附件</w:t>
      </w:r>
    </w:p>
    <w:p w:rsidR="00A25F16" w:rsidRDefault="00A25F16" w:rsidP="00A25F16">
      <w:pPr>
        <w:autoSpaceDE w:val="0"/>
        <w:autoSpaceDN w:val="0"/>
        <w:adjustRightInd w:val="0"/>
        <w:spacing w:line="600" w:lineRule="exact"/>
        <w:jc w:val="center"/>
        <w:rPr>
          <w:rFonts w:ascii="方正小标宋_GBK" w:eastAsia="方正小标宋_GBK" w:cs="方正小标宋_GBK"/>
          <w:color w:val="000000"/>
          <w:kern w:val="0"/>
          <w:sz w:val="44"/>
          <w:szCs w:val="44"/>
          <w:lang w:val="zh-CN"/>
        </w:rPr>
      </w:pPr>
      <w:bookmarkStart w:id="0" w:name="_GoBack"/>
      <w:r>
        <w:rPr>
          <w:rFonts w:ascii="方正小标宋_GBK" w:eastAsia="方正小标宋_GBK" w:cs="方正小标宋_GBK" w:hint="eastAsia"/>
          <w:color w:val="000000"/>
          <w:kern w:val="0"/>
          <w:sz w:val="44"/>
          <w:szCs w:val="44"/>
          <w:lang w:val="zh-CN"/>
        </w:rPr>
        <w:t>药品质量安全专项整治工作统计表</w:t>
      </w:r>
      <w:bookmarkEnd w:id="0"/>
    </w:p>
    <w:p w:rsidR="00A25F16" w:rsidRDefault="00A25F16" w:rsidP="00A25F16">
      <w:pPr>
        <w:autoSpaceDE w:val="0"/>
        <w:autoSpaceDN w:val="0"/>
        <w:adjustRightInd w:val="0"/>
        <w:spacing w:line="600" w:lineRule="exact"/>
        <w:ind w:firstLine="640"/>
        <w:rPr>
          <w:rFonts w:ascii="仿宋_GB2312" w:eastAsia="仿宋_GB2312" w:cs="仿宋_GB2312"/>
          <w:sz w:val="32"/>
          <w:szCs w:val="32"/>
          <w:lang w:val="zh-CN"/>
        </w:rPr>
      </w:pPr>
      <w:r>
        <w:rPr>
          <w:rFonts w:ascii="仿宋_GB2312" w:eastAsia="仿宋_GB2312" w:cs="仿宋_GB2312" w:hint="eastAsia"/>
          <w:sz w:val="24"/>
          <w:lang w:val="zh-CN"/>
        </w:rPr>
        <w:t>填报单位：</w:t>
      </w:r>
      <w:r>
        <w:rPr>
          <w:rFonts w:ascii="仿宋_GB2312" w:eastAsia="仿宋_GB2312" w:cs="仿宋_GB2312" w:hint="eastAsia"/>
          <w:sz w:val="24"/>
        </w:rPr>
        <w:t xml:space="preserve">         </w:t>
      </w:r>
      <w:r>
        <w:rPr>
          <w:rFonts w:ascii="仿宋_GB2312" w:eastAsia="仿宋_GB2312" w:cs="仿宋_GB2312"/>
          <w:sz w:val="24"/>
          <w:lang w:val="zh-CN"/>
        </w:rPr>
        <w:t xml:space="preserve">                                     </w:t>
      </w:r>
      <w:r>
        <w:rPr>
          <w:rFonts w:ascii="仿宋_GB2312" w:eastAsia="仿宋_GB2312" w:cs="仿宋_GB2312" w:hint="eastAsia"/>
          <w:sz w:val="24"/>
          <w:lang w:val="zh-CN"/>
        </w:rPr>
        <w:t>填报日期：</w:t>
      </w:r>
      <w:r>
        <w:rPr>
          <w:rFonts w:ascii="仿宋_GB2312" w:eastAsia="仿宋_GB2312" w:cs="仿宋_GB2312" w:hint="eastAsia"/>
          <w:sz w:val="24"/>
        </w:rPr>
        <w:t xml:space="preserve">   </w:t>
      </w:r>
      <w:r>
        <w:rPr>
          <w:rFonts w:ascii="仿宋_GB2312" w:eastAsia="仿宋_GB2312" w:cs="仿宋_GB2312" w:hint="eastAsia"/>
          <w:sz w:val="24"/>
          <w:lang w:val="zh-CN"/>
        </w:rPr>
        <w:t>年</w:t>
      </w:r>
      <w:r>
        <w:rPr>
          <w:rFonts w:ascii="仿宋_GB2312" w:eastAsia="仿宋_GB2312" w:cs="仿宋_GB2312" w:hint="eastAsia"/>
          <w:sz w:val="24"/>
        </w:rPr>
        <w:t xml:space="preserve">   </w:t>
      </w:r>
      <w:r>
        <w:rPr>
          <w:rFonts w:ascii="仿宋_GB2312" w:eastAsia="仿宋_GB2312" w:cs="仿宋_GB2312" w:hint="eastAsia"/>
          <w:sz w:val="24"/>
          <w:lang w:val="zh-CN"/>
        </w:rPr>
        <w:t>月</w:t>
      </w:r>
      <w:r>
        <w:rPr>
          <w:rFonts w:ascii="仿宋_GB2312" w:eastAsia="仿宋_GB2312" w:cs="仿宋_GB2312" w:hint="eastAsia"/>
          <w:sz w:val="24"/>
        </w:rPr>
        <w:t xml:space="preserve">   </w:t>
      </w:r>
      <w:r>
        <w:rPr>
          <w:rFonts w:ascii="仿宋_GB2312" w:eastAsia="仿宋_GB2312" w:cs="仿宋_GB2312" w:hint="eastAsia"/>
          <w:sz w:val="24"/>
          <w:lang w:val="zh-CN"/>
        </w:rPr>
        <w:t>日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"/>
        <w:gridCol w:w="485"/>
        <w:gridCol w:w="438"/>
        <w:gridCol w:w="753"/>
        <w:gridCol w:w="762"/>
        <w:gridCol w:w="713"/>
        <w:gridCol w:w="875"/>
        <w:gridCol w:w="725"/>
        <w:gridCol w:w="675"/>
        <w:gridCol w:w="637"/>
        <w:gridCol w:w="1063"/>
        <w:gridCol w:w="1012"/>
        <w:gridCol w:w="713"/>
        <w:gridCol w:w="489"/>
        <w:gridCol w:w="422"/>
        <w:gridCol w:w="476"/>
        <w:gridCol w:w="638"/>
        <w:gridCol w:w="737"/>
        <w:gridCol w:w="663"/>
        <w:gridCol w:w="562"/>
        <w:gridCol w:w="413"/>
      </w:tblGrid>
      <w:tr w:rsidR="00A25F16" w:rsidTr="00A25F16">
        <w:trPr>
          <w:trHeight w:val="428"/>
          <w:jc w:val="center"/>
        </w:trPr>
        <w:tc>
          <w:tcPr>
            <w:tcW w:w="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企业类别</w:t>
            </w:r>
          </w:p>
        </w:tc>
        <w:tc>
          <w:tcPr>
            <w:tcW w:w="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ind w:right="-163"/>
              <w:jc w:val="center"/>
              <w:rPr>
                <w:rFonts w:ascii="仿宋_GB2312" w:eastAsia="仿宋_GB2312" w:hAnsi="仿宋_GB2312" w:cs="仿宋_GB2312" w:hint="eastAsia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总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数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量</w:t>
            </w:r>
          </w:p>
        </w:tc>
        <w:tc>
          <w:tcPr>
            <w:tcW w:w="8366" w:type="dxa"/>
            <w:gridSpan w:val="11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检查情况</w:t>
            </w:r>
          </w:p>
        </w:tc>
        <w:tc>
          <w:tcPr>
            <w:tcW w:w="44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查处情况</w:t>
            </w:r>
          </w:p>
        </w:tc>
      </w:tr>
      <w:tr w:rsidR="00A25F16" w:rsidTr="00A25F16">
        <w:trPr>
          <w:trHeight w:val="2155"/>
          <w:jc w:val="center"/>
        </w:trPr>
        <w:tc>
          <w:tcPr>
            <w:tcW w:w="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检查数量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从非法渠道采购药械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无证或超范围经营药械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购销记录不完整无法追溯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未按规定购销含特殊药品复方制剂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购销假劣药械</w:t>
            </w:r>
          </w:p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和回收药品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未按规定陈列、储存药械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未凭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凭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处方或开架销售处方药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未按规定配备执业药师或执业药师虚挂、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不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在岗履职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擅自配备制剂或销售使用其他医疗机构制剂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未按规定储存运输疫苗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立案数</w:t>
            </w:r>
          </w:p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量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罚</w:t>
            </w:r>
          </w:p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没</w:t>
            </w:r>
          </w:p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款</w:t>
            </w:r>
          </w:p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数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移送司法机关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ind w:right="-23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收回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GSP</w:t>
            </w: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证书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吊销药械经营许可证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警告、责令限期整改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责令停业整顿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ind w:left="-333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其它行政处罚</w:t>
            </w:r>
          </w:p>
        </w:tc>
      </w:tr>
      <w:tr w:rsidR="00A25F16" w:rsidTr="00A25F16">
        <w:trPr>
          <w:trHeight w:val="990"/>
          <w:jc w:val="center"/>
        </w:trPr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药店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 w:hint="eastAsia"/>
                <w:szCs w:val="21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 w:hint="eastAsia"/>
                <w:szCs w:val="21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 w:hint="eastAsia"/>
                <w:szCs w:val="21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 w:hint="eastAsia"/>
                <w:szCs w:val="21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 w:hint="eastAsia"/>
                <w:szCs w:val="21"/>
              </w:rPr>
            </w:pP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ind w:left="-675" w:right="832"/>
              <w:rPr>
                <w:rFonts w:eastAsia="方正仿宋_GBK"/>
                <w:szCs w:val="21"/>
              </w:rPr>
            </w:pPr>
          </w:p>
        </w:tc>
      </w:tr>
      <w:tr w:rsidR="00A25F16" w:rsidTr="00A25F16">
        <w:trPr>
          <w:trHeight w:val="723"/>
          <w:jc w:val="center"/>
        </w:trPr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诊所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 w:hint="eastAsia"/>
                <w:szCs w:val="21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 w:hint="eastAsia"/>
                <w:szCs w:val="21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 w:hint="eastAsia"/>
                <w:szCs w:val="21"/>
              </w:rPr>
            </w:pP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</w:tr>
      <w:tr w:rsidR="00A25F16" w:rsidTr="00A25F16">
        <w:trPr>
          <w:trHeight w:val="723"/>
          <w:jc w:val="center"/>
        </w:trPr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村卫生室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 w:hint="eastAsia"/>
                <w:szCs w:val="21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 w:hint="eastAsia"/>
                <w:szCs w:val="21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 w:hint="eastAsia"/>
                <w:szCs w:val="21"/>
              </w:rPr>
            </w:pP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</w:tr>
      <w:tr w:rsidR="00A25F16" w:rsidTr="00A25F16">
        <w:trPr>
          <w:trHeight w:val="723"/>
          <w:jc w:val="center"/>
        </w:trPr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zh-CN"/>
              </w:rPr>
              <w:t>合计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 w:hint="eastAsia"/>
                <w:szCs w:val="21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 w:hint="eastAsia"/>
                <w:szCs w:val="21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 w:hint="eastAsia"/>
                <w:szCs w:val="21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 w:hint="eastAsia"/>
                <w:szCs w:val="21"/>
              </w:rPr>
            </w:pP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F16" w:rsidRDefault="00A25F16" w:rsidP="005B408F">
            <w:pPr>
              <w:autoSpaceDE w:val="0"/>
              <w:autoSpaceDN w:val="0"/>
              <w:adjustRightInd w:val="0"/>
              <w:spacing w:line="500" w:lineRule="exact"/>
              <w:rPr>
                <w:rFonts w:eastAsia="方正仿宋_GBK"/>
                <w:szCs w:val="21"/>
              </w:rPr>
            </w:pPr>
          </w:p>
        </w:tc>
      </w:tr>
    </w:tbl>
    <w:p w:rsidR="00902381" w:rsidRDefault="00902381"/>
    <w:sectPr w:rsidR="00902381" w:rsidSect="00A25F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16"/>
    <w:rsid w:val="00902381"/>
    <w:rsid w:val="00A2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1BF40F-237C-4B34-8AAE-63C4CCA2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F1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政务公开办</dc:creator>
  <cp:keywords/>
  <dc:description/>
  <cp:lastModifiedBy>政务公开办</cp:lastModifiedBy>
  <cp:revision>1</cp:revision>
  <dcterms:created xsi:type="dcterms:W3CDTF">2018-07-09T01:45:00Z</dcterms:created>
  <dcterms:modified xsi:type="dcterms:W3CDTF">2018-07-09T01:46:00Z</dcterms:modified>
</cp:coreProperties>
</file>