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lang w:val="en-US" w:eastAsia="zh-CN"/>
        </w:rPr>
      </w:pP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宁夏“雨露计划+”信息平台</w:t>
      </w:r>
      <w:r>
        <w:rPr>
          <w:rFonts w:hint="eastAsia" w:ascii="方正小标宋简体" w:hAnsi="方正小标宋简体" w:eastAsia="方正小标宋简体" w:cs="方正小标宋简体"/>
          <w:sz w:val="44"/>
          <w:szCs w:val="44"/>
        </w:rPr>
        <w:t>用户手册</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lang w:val="en-US" w:eastAsia="zh-CN"/>
        </w:rPr>
        <w:t>PC端管理后台</w:t>
      </w:r>
      <w:r>
        <w:rPr>
          <w:rFonts w:hint="eastAsia" w:ascii="方正小标宋简体" w:hAnsi="方正小标宋简体" w:eastAsia="方正小标宋简体" w:cs="方正小标宋简体"/>
          <w:sz w:val="44"/>
          <w:szCs w:val="44"/>
          <w:lang w:eastAsia="zh-CN"/>
        </w:rPr>
        <w:t>）</w:t>
      </w:r>
    </w:p>
    <w:p/>
    <w:p/>
    <w:p/>
    <w:p/>
    <w:p/>
    <w:p/>
    <w:p/>
    <w:p/>
    <w:p/>
    <w:p/>
    <w:p/>
    <w:p>
      <w:pPr>
        <w:jc w:val="center"/>
        <w:rPr>
          <w:rFonts w:hint="default" w:ascii="Times New Roman" w:hAnsi="Times New Roman" w:eastAsia="方正小标宋_GBK" w:cs="Times New Roman"/>
          <w:sz w:val="32"/>
          <w:szCs w:val="32"/>
          <w:lang w:val="en-US" w:eastAsia="zh-CN"/>
        </w:rPr>
      </w:pPr>
      <w:r>
        <w:rPr>
          <w:rFonts w:hint="default" w:ascii="Times New Roman" w:hAnsi="Times New Roman" w:eastAsia="方正小标宋_GBK" w:cs="Times New Roman"/>
          <w:sz w:val="32"/>
          <w:szCs w:val="32"/>
          <w:lang w:val="en-US" w:eastAsia="zh-CN"/>
        </w:rPr>
        <w:t>自治区乡村振兴局</w:t>
      </w:r>
    </w:p>
    <w:p>
      <w:pPr>
        <w:jc w:val="center"/>
        <w:rPr>
          <w:rFonts w:hint="default" w:ascii="Times New Roman" w:hAnsi="Times New Roman" w:eastAsia="方正小标宋_GBK" w:cs="Times New Roman"/>
          <w:sz w:val="32"/>
          <w:szCs w:val="32"/>
        </w:rPr>
      </w:pPr>
      <w:r>
        <w:rPr>
          <w:rFonts w:hint="default" w:ascii="Times New Roman" w:hAnsi="Times New Roman" w:eastAsia="方正小标宋_GBK" w:cs="Times New Roman"/>
          <w:sz w:val="32"/>
          <w:szCs w:val="32"/>
          <w:lang w:val="en-US" w:eastAsia="zh-CN"/>
        </w:rPr>
        <w:t>2023</w:t>
      </w:r>
      <w:r>
        <w:rPr>
          <w:rFonts w:hint="default" w:ascii="Times New Roman" w:hAnsi="Times New Roman" w:eastAsia="方正小标宋_GBK" w:cs="Times New Roman"/>
          <w:sz w:val="32"/>
          <w:szCs w:val="32"/>
        </w:rPr>
        <w:t>年</w:t>
      </w:r>
      <w:r>
        <w:rPr>
          <w:rFonts w:hint="default" w:ascii="Times New Roman" w:hAnsi="Times New Roman" w:eastAsia="方正小标宋_GBK" w:cs="Times New Roman"/>
          <w:sz w:val="32"/>
          <w:szCs w:val="32"/>
          <w:lang w:val="en-US" w:eastAsia="zh-CN"/>
        </w:rPr>
        <w:t>6</w:t>
      </w:r>
      <w:r>
        <w:rPr>
          <w:rFonts w:hint="default" w:ascii="Times New Roman" w:hAnsi="Times New Roman" w:eastAsia="方正小标宋_GBK" w:cs="Times New Roman"/>
          <w:sz w:val="32"/>
          <w:szCs w:val="32"/>
        </w:rPr>
        <w:t>月</w:t>
      </w:r>
      <w:r>
        <w:rPr>
          <w:rFonts w:hint="default" w:ascii="Times New Roman" w:hAnsi="Times New Roman" w:eastAsia="方正小标宋_GBK" w:cs="Times New Roman"/>
          <w:sz w:val="32"/>
          <w:szCs w:val="32"/>
          <w:lang w:val="en-US" w:eastAsia="zh-CN"/>
        </w:rPr>
        <w:t>5</w:t>
      </w:r>
      <w:r>
        <w:rPr>
          <w:rFonts w:hint="default" w:ascii="Times New Roman" w:hAnsi="Times New Roman" w:eastAsia="方正小标宋_GBK" w:cs="Times New Roman"/>
          <w:sz w:val="32"/>
          <w:szCs w:val="32"/>
        </w:rPr>
        <w:t>日</w:t>
      </w:r>
    </w:p>
    <w:p>
      <w:pPr>
        <w:widowControl/>
        <w:jc w:val="left"/>
      </w:pPr>
      <w:r>
        <w:br w:type="page"/>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rPr>
      </w:pPr>
      <w:bookmarkStart w:id="0" w:name="_Toc28558"/>
      <w:r>
        <w:rPr>
          <w:rFonts w:hint="eastAsia" w:ascii="黑体" w:hAnsi="黑体" w:eastAsia="黑体" w:cs="黑体"/>
          <w:sz w:val="32"/>
          <w:szCs w:val="32"/>
          <w:lang w:val="en-US" w:eastAsia="zh-CN"/>
        </w:rPr>
        <w:t>一、系统登录</w:t>
      </w:r>
      <w:bookmarkEnd w:id="0"/>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浏览器访问地址</w:t>
      </w:r>
      <w:r>
        <w:rPr>
          <w:rFonts w:hint="eastAsia" w:ascii="方正仿宋_GBK" w:hAnsi="方正仿宋_GBK" w:eastAsia="方正仿宋_GBK" w:cs="方正仿宋_GBK"/>
          <w:sz w:val="32"/>
          <w:szCs w:val="32"/>
          <w:lang w:val="en" w:eastAsia="zh-CN"/>
        </w:rPr>
        <w:t>:（</w:t>
      </w:r>
      <w:r>
        <w:rPr>
          <w:rFonts w:hint="eastAsia" w:ascii="方正仿宋_GBK" w:hAnsi="方正仿宋_GBK" w:eastAsia="方正仿宋_GBK" w:cs="方正仿宋_GBK"/>
          <w:color w:val="FF0000"/>
          <w:sz w:val="32"/>
          <w:szCs w:val="32"/>
          <w:lang w:val="en" w:eastAsia="zh-CN"/>
        </w:rPr>
        <w:t>地址栏不是百度搜索框</w:t>
      </w:r>
      <w:r>
        <w:rPr>
          <w:rFonts w:hint="eastAsia" w:ascii="方正仿宋_GBK" w:hAnsi="方正仿宋_GBK" w:eastAsia="方正仿宋_GBK" w:cs="方正仿宋_GBK"/>
          <w:sz w:val="32"/>
          <w:szCs w:val="32"/>
          <w:lang w:val="en" w:eastAsia="zh-CN"/>
        </w:rPr>
        <w:t>）</w:t>
      </w:r>
      <w:r>
        <w:rPr>
          <w:rFonts w:hint="eastAsia" w:ascii="方正仿宋_GBK" w:hAnsi="方正仿宋_GBK" w:eastAsia="方正仿宋_GBK" w:cs="方正仿宋_GBK"/>
          <w:sz w:val="32"/>
          <w:szCs w:val="32"/>
          <w:lang w:val="en-US" w:eastAsia="zh-CN"/>
        </w:rPr>
        <w:t>“</w:t>
      </w:r>
      <w:r>
        <w:rPr>
          <w:rFonts w:hint="default" w:ascii="Times New Roman" w:hAnsi="Times New Roman" w:eastAsia="方正仿宋_GBK" w:cs="Times New Roman"/>
          <w:sz w:val="32"/>
          <w:szCs w:val="32"/>
          <w:lang w:val="en-US" w:eastAsia="zh-CN"/>
        </w:rPr>
        <w:t>http:</w:t>
      </w:r>
      <w:r>
        <w:rPr>
          <w:rFonts w:hint="eastAsia" w:ascii="方正仿宋_GBK" w:hAnsi="方正仿宋_GBK" w:eastAsia="方正仿宋_GBK" w:cs="方正仿宋_GBK"/>
          <w:sz w:val="32"/>
          <w:szCs w:val="32"/>
          <w:lang w:val="en-US" w:eastAsia="zh-CN"/>
        </w:rPr>
        <w:t>//</w:t>
      </w:r>
      <w:r>
        <w:rPr>
          <w:rFonts w:hint="default" w:ascii="Times New Roman" w:hAnsi="Times New Roman" w:eastAsia="方正仿宋_GBK" w:cs="Times New Roman"/>
          <w:sz w:val="32"/>
          <w:szCs w:val="32"/>
          <w:lang w:val="en-US" w:eastAsia="zh-CN"/>
        </w:rPr>
        <w:t>222.75.2.66:8081</w:t>
      </w:r>
      <w:r>
        <w:rPr>
          <w:rFonts w:hint="eastAsia" w:ascii="方正仿宋_GBK" w:hAnsi="方正仿宋_GBK" w:eastAsia="方正仿宋_GBK" w:cs="方正仿宋_GBK"/>
          <w:sz w:val="32"/>
          <w:szCs w:val="32"/>
          <w:lang w:val="en-US" w:eastAsia="zh-CN"/>
        </w:rPr>
        <w:t>/</w:t>
      </w:r>
      <w:r>
        <w:rPr>
          <w:rFonts w:hint="default" w:ascii="Times New Roman" w:hAnsi="Times New Roman" w:eastAsia="方正仿宋_GBK" w:cs="Times New Roman"/>
          <w:sz w:val="32"/>
          <w:szCs w:val="32"/>
          <w:lang w:val="en-US" w:eastAsia="zh-CN"/>
        </w:rPr>
        <w:t>PMS/login</w:t>
      </w:r>
      <w:r>
        <w:rPr>
          <w:rFonts w:hint="eastAsia" w:ascii="方正仿宋_GBK" w:hAnsi="方正仿宋_GBK" w:eastAsia="方正仿宋_GBK" w:cs="方正仿宋_GBK"/>
          <w:sz w:val="32"/>
          <w:szCs w:val="32"/>
          <w:lang w:val="en-US" w:eastAsia="zh-CN"/>
        </w:rPr>
        <w:t>”，输入用户名和密码（账户密码与宁夏精准扶贫云系统账户密码保持一致），点击登录按钮进入雨露计划信息</w:t>
      </w:r>
      <w:r>
        <w:rPr>
          <w:rFonts w:hint="eastAsia" w:ascii="方正仿宋_GBK" w:hAnsi="方正仿宋_GBK" w:eastAsia="方正仿宋_GBK" w:cs="方正仿宋_GBK"/>
          <w:sz w:val="32"/>
          <w:szCs w:val="32"/>
        </w:rPr>
        <w:t>系统。</w:t>
      </w:r>
    </w:p>
    <w:p>
      <w:pPr>
        <w:widowControl/>
        <w:jc w:val="center"/>
        <w:rPr>
          <w:rFonts w:hint="eastAsia" w:ascii="宋体" w:hAnsi="宋体" w:eastAsia="宋体" w:cs="宋体"/>
        </w:rPr>
      </w:pPr>
      <w:r>
        <w:rPr>
          <w:sz w:val="21"/>
        </w:rPr>
        <mc:AlternateContent>
          <mc:Choice Requires="wps">
            <w:drawing>
              <wp:anchor distT="0" distB="0" distL="114300" distR="114300" simplePos="0" relativeHeight="251659264" behindDoc="0" locked="0" layoutInCell="1" allowOverlap="1">
                <wp:simplePos x="0" y="0"/>
                <wp:positionH relativeFrom="column">
                  <wp:posOffset>544830</wp:posOffset>
                </wp:positionH>
                <wp:positionV relativeFrom="paragraph">
                  <wp:posOffset>72390</wp:posOffset>
                </wp:positionV>
                <wp:extent cx="3048000" cy="217805"/>
                <wp:effectExtent l="13970" t="13970" r="24130" b="15875"/>
                <wp:wrapNone/>
                <wp:docPr id="1" name="矩形 1"/>
                <wp:cNvGraphicFramePr/>
                <a:graphic xmlns:a="http://schemas.openxmlformats.org/drawingml/2006/main">
                  <a:graphicData uri="http://schemas.microsoft.com/office/word/2010/wordprocessingShape">
                    <wps:wsp>
                      <wps:cNvSpPr/>
                      <wps:spPr>
                        <a:xfrm>
                          <a:off x="1687830" y="3439160"/>
                          <a:ext cx="3048000" cy="217805"/>
                        </a:xfrm>
                        <a:prstGeom prst="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2.9pt;margin-top:5.7pt;height:17.15pt;width:240pt;z-index:251659264;v-text-anchor:middle;mso-width-relative:page;mso-height-relative:page;" filled="f" stroked="t" coordsize="21600,21600" o:gfxdata="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uBcZJ9YAAAAIAQAADwAAAAAAAAABACAAAAAiAAAAZHJzL2Rv&#10;d25yZXYueG1sUEsBAhQAFAAAAAgAh07iQOTlmfN1AgAA1wQAAA4AAAAAAAAAAQAgAAAAJQEAAGRy&#10;cy9lMm9Eb2MueG1sUEsFBgAAAAAGAAYAWQEAAAwGAAAAAA==&#10;">
                <v:fill on="f" focussize="0,0"/>
                <v:stroke weight="2.25pt" color="#C00000 [3204]" miterlimit="8" joinstyle="miter"/>
                <v:imagedata o:title=""/>
                <o:lock v:ext="edit" aspectratio="f"/>
              </v:rect>
            </w:pict>
          </mc:Fallback>
        </mc:AlternateContent>
      </w:r>
      <w:r>
        <w:rPr>
          <w:rFonts w:hint="eastAsia" w:ascii="宋体" w:hAnsi="宋体" w:eastAsia="宋体" w:cs="宋体"/>
        </w:rPr>
        <w:drawing>
          <wp:inline distT="0" distB="0" distL="114300" distR="114300">
            <wp:extent cx="5266690" cy="2971800"/>
            <wp:effectExtent l="0" t="0" r="10160" b="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4"/>
                    <a:stretch>
                      <a:fillRect/>
                    </a:stretch>
                  </pic:blipFill>
                  <pic:spPr>
                    <a:xfrm>
                      <a:off x="0" y="0"/>
                      <a:ext cx="5266690" cy="2971800"/>
                    </a:xfrm>
                    <a:prstGeom prst="rect">
                      <a:avLst/>
                    </a:prstGeom>
                    <a:noFill/>
                    <a:ln>
                      <a:noFill/>
                    </a:ln>
                  </pic:spPr>
                </pic:pic>
              </a:graphicData>
            </a:graphic>
          </wp:inline>
        </w:drawing>
      </w:r>
    </w:p>
    <w:p>
      <w:pPr>
        <w:ind w:firstLine="640" w:firstLineChars="200"/>
        <w:rPr>
          <w:rFonts w:hint="eastAsia" w:ascii="方正仿宋_GBK" w:hAnsi="方正仿宋_GBK" w:eastAsia="方正仿宋_GBK" w:cs="方正仿宋_GBK"/>
          <w:sz w:val="32"/>
          <w:szCs w:val="32"/>
        </w:rPr>
      </w:pPr>
      <w:bookmarkStart w:id="1" w:name="_Toc28199"/>
      <w:r>
        <w:rPr>
          <w:rFonts w:hint="eastAsia" w:ascii="黑体" w:hAnsi="黑体" w:eastAsia="黑体" w:cs="黑体"/>
          <w:sz w:val="32"/>
          <w:szCs w:val="32"/>
          <w:lang w:val="en-US" w:eastAsia="zh-CN"/>
        </w:rPr>
        <w:t>二、信息补录</w:t>
      </w:r>
      <w:bookmarkEnd w:id="1"/>
    </w:p>
    <w:p>
      <w:pPr>
        <w:ind w:firstLine="640" w:firstLineChars="200"/>
        <w:rPr>
          <w:rFonts w:hint="eastAsia"/>
          <w:lang w:eastAsia="zh-CN"/>
        </w:rPr>
      </w:pPr>
      <w:r>
        <w:rPr>
          <w:rFonts w:hint="eastAsia" w:ascii="方正仿宋_GBK" w:hAnsi="方正仿宋_GBK" w:eastAsia="方正仿宋_GBK" w:cs="方正仿宋_GBK"/>
          <w:sz w:val="32"/>
          <w:szCs w:val="32"/>
        </w:rPr>
        <w:t>补录</w:t>
      </w:r>
      <w:r>
        <w:rPr>
          <w:rFonts w:hint="default" w:ascii="Times New Roman" w:hAnsi="Times New Roman" w:eastAsia="方正仿宋_GBK" w:cs="Times New Roman"/>
          <w:sz w:val="32"/>
          <w:szCs w:val="32"/>
        </w:rPr>
        <w:t>2023</w:t>
      </w:r>
      <w:r>
        <w:rPr>
          <w:rFonts w:hint="eastAsia" w:ascii="方正仿宋_GBK" w:hAnsi="方正仿宋_GBK" w:eastAsia="方正仿宋_GBK" w:cs="方正仿宋_GBK"/>
          <w:sz w:val="32"/>
          <w:szCs w:val="32"/>
        </w:rPr>
        <w:t>年春季学期</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雨露计划</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职业教育补助信息</w:t>
      </w:r>
      <w:r>
        <w:rPr>
          <w:rFonts w:hint="eastAsia" w:ascii="方正仿宋_GBK" w:hAnsi="方正仿宋_GBK" w:eastAsia="方正仿宋_GBK" w:cs="方正仿宋_GBK"/>
          <w:sz w:val="32"/>
          <w:szCs w:val="32"/>
          <w:lang w:eastAsia="zh-CN"/>
        </w:rPr>
        <w:t>的主要流程：</w:t>
      </w:r>
    </w:p>
    <w:p>
      <w:pPr>
        <w:rPr>
          <w:rFonts w:hint="eastAsia" w:ascii="方正楷体_GBK" w:hAnsi="楷体_GB2312" w:eastAsia="方正楷体_GBK" w:cs="楷体_GB2312"/>
          <w:sz w:val="32"/>
          <w:szCs w:val="32"/>
          <w:lang w:eastAsia="zh-CN"/>
        </w:rPr>
      </w:pPr>
      <w:r>
        <w:rPr>
          <w:sz w:val="32"/>
        </w:rPr>
        <mc:AlternateContent>
          <mc:Choice Requires="wps">
            <w:drawing>
              <wp:anchor distT="0" distB="0" distL="114300" distR="114300" simplePos="0" relativeHeight="251660288" behindDoc="0" locked="0" layoutInCell="1" allowOverlap="1">
                <wp:simplePos x="0" y="0"/>
                <wp:positionH relativeFrom="column">
                  <wp:posOffset>-4445</wp:posOffset>
                </wp:positionH>
                <wp:positionV relativeFrom="paragraph">
                  <wp:posOffset>119380</wp:posOffset>
                </wp:positionV>
                <wp:extent cx="1486535" cy="829310"/>
                <wp:effectExtent l="6350" t="6350" r="12065" b="21590"/>
                <wp:wrapNone/>
                <wp:docPr id="2" name="矩形 2"/>
                <wp:cNvGraphicFramePr/>
                <a:graphic xmlns:a="http://schemas.openxmlformats.org/drawingml/2006/main">
                  <a:graphicData uri="http://schemas.microsoft.com/office/word/2010/wordprocessingShape">
                    <wps:wsp>
                      <wps:cNvSpPr/>
                      <wps:spPr>
                        <a:xfrm>
                          <a:off x="1163955" y="2630170"/>
                          <a:ext cx="1486535" cy="829310"/>
                        </a:xfrm>
                        <a:prstGeom prst="rect">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添加学生基础信息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0.35pt;margin-top:9.4pt;height:65.3pt;width:117.05pt;z-index:251660288;v-text-anchor:middle;mso-width-relative:page;mso-height-relative:page;" fillcolor="#00B0F0" filled="t" stroked="t" coordsize="21600,21600" o:gfxdata="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ujfj&#10;QdcAAAAIAQAADwAAAAAAAAABACAAAAAiAAAAZHJzL2Rvd25yZXYueG1sUEsBAhQAFAAAAAgAh07i&#10;QAoNnqqVAgAALAUAAA4AAAAAAAAAAQAgAAAAJgEAAGRycy9lMm9Eb2MueG1sUEsFBgAAAAAGAAYA&#10;WQEAAC0GAAAAAA==&#10;">
                <v:fill on="t" focussize="0,0"/>
                <v:stroke weight="1pt" color="#41719C [3204]" miterlimit="8" joinstyle="miter"/>
                <v:imagedata o:title=""/>
                <o:lock v:ext="edit" aspectratio="f"/>
                <v:textbox>
                  <w:txbxContent>
                    <w:p>
                      <w:pPr>
                        <w:jc w:val="cente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添加学生基础信息</w:t>
                      </w:r>
                    </w:p>
                  </w:txbxContent>
                </v:textbox>
              </v:rect>
            </w:pict>
          </mc:Fallback>
        </mc:AlternateContent>
      </w:r>
      <w:r>
        <w:rPr>
          <w:sz w:val="32"/>
        </w:rPr>
        <mc:AlternateContent>
          <mc:Choice Requires="wps">
            <w:drawing>
              <wp:anchor distT="0" distB="0" distL="114300" distR="114300" simplePos="0" relativeHeight="251664384" behindDoc="0" locked="0" layoutInCell="1" allowOverlap="1">
                <wp:simplePos x="0" y="0"/>
                <wp:positionH relativeFrom="column">
                  <wp:posOffset>3494405</wp:posOffset>
                </wp:positionH>
                <wp:positionV relativeFrom="paragraph">
                  <wp:posOffset>414655</wp:posOffset>
                </wp:positionV>
                <wp:extent cx="265430" cy="278765"/>
                <wp:effectExtent l="6350" t="15875" r="13970" b="29210"/>
                <wp:wrapNone/>
                <wp:docPr id="13" name="右箭头 13"/>
                <wp:cNvGraphicFramePr/>
                <a:graphic xmlns:a="http://schemas.openxmlformats.org/drawingml/2006/main">
                  <a:graphicData uri="http://schemas.microsoft.com/office/word/2010/wordprocessingShape">
                    <wps:wsp>
                      <wps:cNvSpPr/>
                      <wps:spPr>
                        <a:xfrm>
                          <a:off x="0" y="0"/>
                          <a:ext cx="265430" cy="2787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3" type="#_x0000_t13" style="position:absolute;left:0pt;margin-left:275.15pt;margin-top:32.65pt;height:21.95pt;width:20.9pt;z-index:251664384;v-text-anchor:middle;mso-width-relative:page;mso-height-relative:page;" fillcolor="#5B9BD5 [3204]" filled="t" stroked="t" coordsize="21600,21600" o:gfxdata="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Mxusa3bAAAA&#10;CgEAAA8AAAAAAAAAAQAgAAAAIgAAAGRycy9kb3ducmV2LnhtbFBLAQIUABQAAAAIAIdO4kA3XHmF&#10;jAIAAB8FAAAOAAAAAAAAAAEAIAAAACoBAABkcnMvZTJvRG9jLnhtbFBLBQYAAAAABgAGAFkBAAAo&#10;BgAAAAA=&#10;" adj="10800,5400">
                <v:fill on="t" focussize="0,0"/>
                <v:stroke weight="1pt" color="#41719C [3204]" miterlimit="8" joinstyle="miter"/>
                <v:imagedata o:title=""/>
                <o:lock v:ext="edit" aspectratio="f"/>
              </v:shape>
            </w:pict>
          </mc:Fallback>
        </mc:AlternateContent>
      </w:r>
      <w:r>
        <w:rPr>
          <w:sz w:val="32"/>
        </w:rPr>
        <mc:AlternateContent>
          <mc:Choice Requires="wps">
            <w:drawing>
              <wp:anchor distT="0" distB="0" distL="114300" distR="114300" simplePos="0" relativeHeight="251663360" behindDoc="0" locked="0" layoutInCell="1" allowOverlap="1">
                <wp:simplePos x="0" y="0"/>
                <wp:positionH relativeFrom="column">
                  <wp:posOffset>1575435</wp:posOffset>
                </wp:positionH>
                <wp:positionV relativeFrom="paragraph">
                  <wp:posOffset>421005</wp:posOffset>
                </wp:positionV>
                <wp:extent cx="265430" cy="278765"/>
                <wp:effectExtent l="6350" t="15875" r="13970" b="29210"/>
                <wp:wrapNone/>
                <wp:docPr id="10" name="右箭头 10"/>
                <wp:cNvGraphicFramePr/>
                <a:graphic xmlns:a="http://schemas.openxmlformats.org/drawingml/2006/main">
                  <a:graphicData uri="http://schemas.microsoft.com/office/word/2010/wordprocessingShape">
                    <wps:wsp>
                      <wps:cNvSpPr/>
                      <wps:spPr>
                        <a:xfrm>
                          <a:off x="2725420" y="2745740"/>
                          <a:ext cx="265430" cy="2787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3" type="#_x0000_t13" style="position:absolute;left:0pt;margin-left:124.05pt;margin-top:33.15pt;height:21.95pt;width:20.9pt;z-index:251663360;v-text-anchor:middle;mso-width-relative:page;mso-height-relative:page;" fillcolor="#5B9BD5 [3204]" filled="t" stroked="t" coordsize="21600,21600" o:gfxdata="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Bq&#10;NAyY2wAAAAoBAAAPAAAAAAAAAAEAIAAAACIAAABkcnMvZG93bnJldi54bWxQSwECFAAUAAAACACH&#10;TuJAF7LIvJMCAAArBQAADgAAAAAAAAABACAAAAAqAQAAZHJzL2Uyb0RvYy54bWxQSwUGAAAAAAYA&#10;BgBZAQAALwYAAAAA&#10;" adj="10800,5400">
                <v:fill on="t" focussize="0,0"/>
                <v:stroke weight="1pt" color="#41719C [3204]" miterlimit="8" joinstyle="miter"/>
                <v:imagedata o:title=""/>
                <o:lock v:ext="edit" aspectratio="f"/>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column">
                  <wp:posOffset>3823970</wp:posOffset>
                </wp:positionH>
                <wp:positionV relativeFrom="paragraph">
                  <wp:posOffset>126365</wp:posOffset>
                </wp:positionV>
                <wp:extent cx="1428750" cy="857250"/>
                <wp:effectExtent l="6350" t="6350" r="12700" b="12700"/>
                <wp:wrapNone/>
                <wp:docPr id="9" name="矩形 9"/>
                <wp:cNvGraphicFramePr/>
                <a:graphic xmlns:a="http://schemas.openxmlformats.org/drawingml/2006/main">
                  <a:graphicData uri="http://schemas.microsoft.com/office/word/2010/wordprocessingShape">
                    <wps:wsp>
                      <wps:cNvSpPr/>
                      <wps:spPr>
                        <a:xfrm>
                          <a:off x="0" y="0"/>
                          <a:ext cx="1428750" cy="8572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补录学生补助信息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01.1pt;margin-top:9.95pt;height:67.5pt;width:112.5pt;z-index:251662336;v-text-anchor:middle;mso-width-relative:page;mso-height-relative:page;" fillcolor="#5B9BD5 [3204]" filled="t" stroked="t" coordsize="21600,21600" o:gfxdata="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AAAAAGRycy9QSwECFAAUAAAACACHTuJAwXC4/9sAAAAKAQAA&#10;DwAAAAAAAAABACAAAAAiAAAAZHJzL2Rvd25yZXYueG1sUEsBAhQAFAAAAAgAh07iQKFjPk+IAgAA&#10;IAUAAA4AAAAAAAAAAQAgAAAAKgEAAGRycy9lMm9Eb2MueG1sUEsFBgAAAAAGAAYAWQEAACQGAAAA&#10;AA==&#10;">
                <v:fill on="t" focussize="0,0"/>
                <v:stroke weight="1pt" color="#41719C [3204]" miterlimit="8" joinstyle="miter"/>
                <v:imagedata o:title=""/>
                <o:lock v:ext="edit" aspectratio="f"/>
                <v:textbox>
                  <w:txbxContent>
                    <w:p>
                      <w:pPr>
                        <w:jc w:val="cente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补录学生补助信息</w:t>
                      </w:r>
                    </w:p>
                  </w:txbxContent>
                </v:textbox>
              </v:rect>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column">
                  <wp:posOffset>1959610</wp:posOffset>
                </wp:positionH>
                <wp:positionV relativeFrom="paragraph">
                  <wp:posOffset>126365</wp:posOffset>
                </wp:positionV>
                <wp:extent cx="1428750" cy="836930"/>
                <wp:effectExtent l="6350" t="6350" r="12700" b="13970"/>
                <wp:wrapNone/>
                <wp:docPr id="8" name="矩形 8"/>
                <wp:cNvGraphicFramePr/>
                <a:graphic xmlns:a="http://schemas.openxmlformats.org/drawingml/2006/main">
                  <a:graphicData uri="http://schemas.microsoft.com/office/word/2010/wordprocessingShape">
                    <wps:wsp>
                      <wps:cNvSpPr/>
                      <wps:spPr>
                        <a:xfrm>
                          <a:off x="0" y="0"/>
                          <a:ext cx="1428750" cy="836930"/>
                        </a:xfrm>
                        <a:prstGeom prst="rect">
                          <a:avLst/>
                        </a:prstGeom>
                        <a:solidFill>
                          <a:schemeClr val="accent6">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添加学生学籍信息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4.3pt;margin-top:9.95pt;height:65.9pt;width:112.5pt;z-index:251661312;v-text-anchor:middle;mso-width-relative:page;mso-height-relative:page;" fillcolor="#A9D18E [1945]" filled="t" stroked="t" coordsize="21600,21600" o:gfxdata="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I8aECNoAAAAKAQAADwAAAAAAAAABACAAAAAiAAAAZHJzL2Rvd25yZXYueG1sUEsBAhQA&#10;FAAAAAgAh07iQAT0eRWbAgAAWQUAAA4AAAAAAAAAAQAgAAAAKQEAAGRycy9lMm9Eb2MueG1sUEsF&#10;BgAAAAAGAAYAWQEAADYGAAAAAA==&#10;">
                <v:fill on="t" focussize="0,0"/>
                <v:stroke weight="1pt" color="#41719C [3204]" miterlimit="8" joinstyle="miter"/>
                <v:imagedata o:title=""/>
                <o:lock v:ext="edit" aspectratio="f"/>
                <v:textbox>
                  <w:txbxContent>
                    <w:p>
                      <w:pPr>
                        <w:jc w:val="cente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32"/>
                          <w:szCs w:val="32"/>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添加学生学籍信息</w:t>
                      </w:r>
                    </w:p>
                  </w:txbxContent>
                </v:textbox>
              </v:rect>
            </w:pict>
          </mc:Fallback>
        </mc:AlternateContent>
      </w:r>
    </w:p>
    <w:p>
      <w:pPr>
        <w:pStyle w:val="6"/>
        <w:pageBreakBefore w:val="0"/>
        <w:numPr>
          <w:ilvl w:val="0"/>
          <w:numId w:val="0"/>
        </w:numPr>
        <w:kinsoku/>
        <w:wordWrap/>
        <w:overflowPunct/>
        <w:topLinePunct w:val="0"/>
        <w:autoSpaceDE/>
        <w:autoSpaceDN/>
        <w:bidi w:val="0"/>
        <w:adjustRightInd/>
        <w:snapToGrid/>
        <w:spacing w:line="600" w:lineRule="exact"/>
        <w:ind w:left="0" w:leftChars="0" w:firstLine="640" w:firstLineChars="200"/>
        <w:textAlignment w:val="auto"/>
        <w:rPr>
          <w:rFonts w:hint="eastAsia" w:ascii="方正楷体_GBK" w:hAnsi="方正楷体_GBK" w:eastAsia="方正楷体_GBK" w:cs="方正楷体_GBK"/>
          <w:b/>
          <w:bCs/>
          <w:lang w:val="en-US" w:eastAsia="zh-CN"/>
        </w:rPr>
      </w:pPr>
      <w:bookmarkStart w:id="2" w:name="_Toc1390"/>
    </w:p>
    <w:p>
      <w:pPr>
        <w:ind w:firstLine="640" w:firstLineChars="200"/>
        <w:rPr>
          <w:rFonts w:hint="eastAsia" w:ascii="方正楷体_GBK" w:hAnsi="方正楷体_GBK" w:eastAsia="方正楷体_GBK" w:cs="方正楷体_GBK"/>
          <w:b/>
          <w:bCs/>
          <w:sz w:val="32"/>
          <w:szCs w:val="32"/>
        </w:rPr>
      </w:pPr>
      <w:r>
        <w:rPr>
          <w:rFonts w:hint="eastAsia" w:ascii="方正楷体_GBK" w:hAnsi="方正楷体_GBK" w:eastAsia="方正楷体_GBK" w:cs="方正楷体_GBK"/>
          <w:b/>
          <w:bCs/>
          <w:sz w:val="32"/>
          <w:szCs w:val="32"/>
          <w:lang w:val="en-US" w:eastAsia="zh-CN"/>
        </w:rPr>
        <w:t>1.</w:t>
      </w:r>
      <w:bookmarkEnd w:id="2"/>
      <w:r>
        <w:rPr>
          <w:rFonts w:hint="eastAsia" w:ascii="方正楷体_GBK" w:hAnsi="方正楷体_GBK" w:eastAsia="方正楷体_GBK" w:cs="方正楷体_GBK"/>
          <w:b/>
          <w:bCs/>
          <w:sz w:val="32"/>
          <w:szCs w:val="32"/>
          <w:lang w:val="en-US" w:eastAsia="zh-CN"/>
        </w:rPr>
        <w:t>添加学生基础信息</w:t>
      </w:r>
    </w:p>
    <w:p>
      <w:pPr>
        <w:ind w:firstLine="640" w:firstLineChars="200"/>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学生基础信息添加在“雨露计划生管理-&gt;基础信息管理”模块中操作。</w:t>
      </w:r>
    </w:p>
    <w:p>
      <w:pPr>
        <w:widowControl/>
        <w:jc w:val="center"/>
        <w:rPr>
          <w:rFonts w:hint="eastAsia" w:ascii="宋体" w:hAnsi="宋体" w:eastAsia="宋体" w:cs="宋体"/>
        </w:rPr>
      </w:pPr>
      <w:r>
        <w:rPr>
          <w:sz w:val="21"/>
        </w:rPr>
        <mc:AlternateContent>
          <mc:Choice Requires="wps">
            <w:drawing>
              <wp:anchor distT="0" distB="0" distL="114300" distR="114300" simplePos="0" relativeHeight="251666432" behindDoc="0" locked="0" layoutInCell="1" allowOverlap="1">
                <wp:simplePos x="0" y="0"/>
                <wp:positionH relativeFrom="column">
                  <wp:posOffset>2571115</wp:posOffset>
                </wp:positionH>
                <wp:positionV relativeFrom="paragraph">
                  <wp:posOffset>678815</wp:posOffset>
                </wp:positionV>
                <wp:extent cx="276225" cy="169545"/>
                <wp:effectExtent l="13970" t="13970" r="14605" b="26035"/>
                <wp:wrapNone/>
                <wp:docPr id="21" name="矩形 21"/>
                <wp:cNvGraphicFramePr/>
                <a:graphic xmlns:a="http://schemas.openxmlformats.org/drawingml/2006/main">
                  <a:graphicData uri="http://schemas.microsoft.com/office/word/2010/wordprocessingShape">
                    <wps:wsp>
                      <wps:cNvSpPr/>
                      <wps:spPr>
                        <a:xfrm>
                          <a:off x="0" y="0"/>
                          <a:ext cx="276225" cy="169545"/>
                        </a:xfrm>
                        <a:prstGeom prst="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2.45pt;margin-top:53.45pt;height:13.35pt;width:21.75pt;z-index:251666432;v-text-anchor:middle;mso-width-relative:page;mso-height-relative:page;" filled="f" stroked="t" coordsize="21600,21600" o:gfxdata="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BNciVN2QAAAAsBAAAPAAAAAAAAAAEAIAAAACIAAABkcnMvZG93bnJldi54bWxQ&#10;SwECFAAUAAAACACHTuJAg66O8GgCAADMBAAADgAAAAAAAAABACAAAAAoAQAAZHJzL2Uyb0RvYy54&#10;bWxQSwUGAAAAAAYABgBZAQAAAgYAAAAA&#10;">
                <v:fill on="f" focussize="0,0"/>
                <v:stroke weight="2.25pt" color="#C00000 [3204]" miterlimit="8" joinstyle="miter"/>
                <v:imagedata o:title=""/>
                <o:lock v:ext="edit" aspectratio="f"/>
              </v:rect>
            </w:pict>
          </mc:Fallback>
        </mc:AlternateContent>
      </w:r>
      <w:r>
        <w:rPr>
          <w:sz w:val="21"/>
        </w:rPr>
        <mc:AlternateContent>
          <mc:Choice Requires="wps">
            <w:drawing>
              <wp:anchor distT="0" distB="0" distL="114300" distR="114300" simplePos="0" relativeHeight="251665408" behindDoc="0" locked="0" layoutInCell="1" allowOverlap="1">
                <wp:simplePos x="0" y="0"/>
                <wp:positionH relativeFrom="column">
                  <wp:posOffset>147320</wp:posOffset>
                </wp:positionH>
                <wp:positionV relativeFrom="paragraph">
                  <wp:posOffset>678815</wp:posOffset>
                </wp:positionV>
                <wp:extent cx="622300" cy="135890"/>
                <wp:effectExtent l="14605" t="13970" r="29845" b="21590"/>
                <wp:wrapNone/>
                <wp:docPr id="20" name="矩形 20"/>
                <wp:cNvGraphicFramePr/>
                <a:graphic xmlns:a="http://schemas.openxmlformats.org/drawingml/2006/main">
                  <a:graphicData uri="http://schemas.microsoft.com/office/word/2010/wordprocessingShape">
                    <wps:wsp>
                      <wps:cNvSpPr/>
                      <wps:spPr>
                        <a:xfrm>
                          <a:off x="1017905" y="5672455"/>
                          <a:ext cx="622300" cy="135890"/>
                        </a:xfrm>
                        <a:prstGeom prst="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1.6pt;margin-top:53.45pt;height:10.7pt;width:49pt;z-index:251665408;v-text-anchor:middle;mso-width-relative:page;mso-height-relative:page;" filled="f" stroked="t" coordsize="21600,21600" o:gfxdata="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Dp5m5J1wAAAAoBAAAPAAAAAAAAAAEAIAAAACIAAABkcnMv&#10;ZG93bnJldi54bWxQSwECFAAUAAAACACHTuJA4tbVfXYCAADYBAAADgAAAAAAAAABACAAAAAmAQAA&#10;ZHJzL2Uyb0RvYy54bWxQSwUGAAAAAAYABgBZAQAADgYAAAAA&#10;">
                <v:fill on="f" focussize="0,0"/>
                <v:stroke weight="2.25pt" color="#C00000 [3204]" miterlimit="8" joinstyle="miter"/>
                <v:imagedata o:title=""/>
                <o:lock v:ext="edit" aspectratio="f"/>
              </v:rect>
            </w:pict>
          </mc:Fallback>
        </mc:AlternateContent>
      </w:r>
      <w:r>
        <w:rPr>
          <w:rFonts w:hint="eastAsia" w:ascii="宋体" w:hAnsi="宋体" w:eastAsia="宋体" w:cs="宋体"/>
        </w:rPr>
        <w:drawing>
          <wp:inline distT="0" distB="0" distL="114300" distR="114300">
            <wp:extent cx="5261610" cy="2770505"/>
            <wp:effectExtent l="0" t="0" r="11430" b="3175"/>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5"/>
                    <a:stretch>
                      <a:fillRect/>
                    </a:stretch>
                  </pic:blipFill>
                  <pic:spPr>
                    <a:xfrm>
                      <a:off x="0" y="0"/>
                      <a:ext cx="5261610" cy="2770505"/>
                    </a:xfrm>
                    <a:prstGeom prst="rect">
                      <a:avLst/>
                    </a:prstGeom>
                    <a:noFill/>
                    <a:ln>
                      <a:noFill/>
                    </a:ln>
                  </pic:spPr>
                </pic:pic>
              </a:graphicData>
            </a:graphic>
          </wp:inline>
        </w:drawing>
      </w:r>
    </w:p>
    <w:p>
      <w:pPr>
        <w:keepNext w:val="0"/>
        <w:keepLines w:val="0"/>
        <w:pageBreakBefore w:val="0"/>
        <w:widowControl/>
        <w:kinsoku/>
        <w:wordWrap/>
        <w:overflowPunct/>
        <w:topLinePunct w:val="0"/>
        <w:autoSpaceDE/>
        <w:autoSpaceDN/>
        <w:bidi w:val="0"/>
        <w:adjustRightInd/>
        <w:snapToGrid/>
        <w:ind w:left="0" w:firstLine="640" w:firstLineChars="200"/>
        <w:jc w:val="left"/>
        <w:textAlignment w:val="auto"/>
        <w:rPr>
          <w:rFonts w:hint="eastAsia" w:ascii="方正仿宋_GBK" w:hAnsi="方正仿宋_GBK" w:eastAsia="方正仿宋_GBK" w:cs="方正仿宋_GBK"/>
          <w:sz w:val="32"/>
          <w:szCs w:val="32"/>
          <w:lang w:val="en-US" w:eastAsia="zh-CN"/>
        </w:rPr>
      </w:pPr>
      <w:bookmarkStart w:id="3" w:name="_Toc23314"/>
    </w:p>
    <w:p>
      <w:pPr>
        <w:keepNext w:val="0"/>
        <w:keepLines w:val="0"/>
        <w:pageBreakBefore w:val="0"/>
        <w:widowControl/>
        <w:kinsoku/>
        <w:wordWrap/>
        <w:overflowPunct/>
        <w:topLinePunct w:val="0"/>
        <w:autoSpaceDE/>
        <w:autoSpaceDN/>
        <w:bidi w:val="0"/>
        <w:adjustRightInd/>
        <w:snapToGrid/>
        <w:spacing w:line="600" w:lineRule="exact"/>
        <w:ind w:left="0" w:firstLine="640" w:firstLineChars="200"/>
        <w:jc w:val="left"/>
        <w:textAlignment w:val="auto"/>
        <w:rPr>
          <w:rFonts w:hint="eastAsia" w:ascii="宋体" w:hAnsi="宋体" w:eastAsia="宋体" w:cs="宋体"/>
        </w:rPr>
      </w:pPr>
      <w:r>
        <w:rPr>
          <w:rFonts w:hint="eastAsia" w:ascii="方正仿宋_GBK" w:hAnsi="方正仿宋_GBK" w:eastAsia="方正仿宋_GBK" w:cs="方正仿宋_GBK"/>
          <w:sz w:val="32"/>
          <w:szCs w:val="32"/>
          <w:lang w:val="en-US" w:eastAsia="zh-CN"/>
        </w:rPr>
        <w:t>点击“基础信息管理”菜单，然后点击右侧基础信息列表上的</w:t>
      </w:r>
      <w:r>
        <w:rPr>
          <w:rFonts w:hint="eastAsia" w:ascii="方正仿宋_GBK" w:hAnsi="方正仿宋_GBK" w:eastAsia="方正仿宋_GBK" w:cs="方正仿宋_GBK"/>
          <w:b/>
          <w:bCs/>
          <w:color w:val="C00000"/>
          <w:sz w:val="32"/>
          <w:szCs w:val="32"/>
          <w:lang w:val="en-US" w:eastAsia="zh-CN"/>
        </w:rPr>
        <w:t>“新增”</w:t>
      </w:r>
      <w:r>
        <w:rPr>
          <w:rFonts w:hint="eastAsia" w:ascii="方正仿宋_GBK" w:hAnsi="方正仿宋_GBK" w:eastAsia="方正仿宋_GBK" w:cs="方正仿宋_GBK"/>
          <w:sz w:val="32"/>
          <w:szCs w:val="32"/>
          <w:lang w:val="en-US" w:eastAsia="zh-CN"/>
        </w:rPr>
        <w:t>按钮，在弹出的页面中输入雨露计划生的完整</w:t>
      </w:r>
      <w:r>
        <w:rPr>
          <w:rFonts w:hint="eastAsia" w:ascii="方正仿宋_GBK" w:hAnsi="方正仿宋_GBK" w:eastAsia="方正仿宋_GBK" w:cs="方正仿宋_GBK"/>
          <w:b/>
          <w:bCs/>
          <w:color w:val="C00000"/>
          <w:sz w:val="32"/>
          <w:szCs w:val="32"/>
          <w:lang w:val="en-US" w:eastAsia="zh-CN"/>
        </w:rPr>
        <w:t>身份证号</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b/>
          <w:bCs/>
          <w:sz w:val="32"/>
          <w:szCs w:val="32"/>
          <w:lang w:val="en-US" w:eastAsia="zh-CN"/>
        </w:rPr>
        <w:t>点击搜索</w:t>
      </w:r>
      <w:r>
        <w:rPr>
          <w:rFonts w:hint="eastAsia" w:ascii="方正仿宋_GBK" w:hAnsi="方正仿宋_GBK" w:eastAsia="方正仿宋_GBK" w:cs="方正仿宋_GBK"/>
          <w:sz w:val="32"/>
          <w:szCs w:val="32"/>
          <w:lang w:val="en-US" w:eastAsia="zh-CN"/>
        </w:rPr>
        <w:t>，系统会自动检索脱贫人口和监测对象基础信息库中信息，自动带入基础信息和户主信息。信息填写完整后点击保存，可以完成录入雨露计划生的基础信息数据。如学生非脱贫人口或监测对象家庭成员，则显示“非脱贫人口或监测对象家庭成员”，无法录入。此外系统提供批量导入功能，可下载导入模板</w:t>
      </w:r>
      <w:bookmarkStart w:id="8" w:name="_GoBack"/>
      <w:r>
        <w:rPr>
          <w:rFonts w:hint="eastAsia" w:ascii="方正仿宋_GBK" w:hAnsi="方正仿宋_GBK" w:eastAsia="方正仿宋_GBK" w:cs="方正仿宋_GBK"/>
          <w:sz w:val="32"/>
          <w:szCs w:val="32"/>
          <w:lang w:val="en-US" w:eastAsia="zh-CN"/>
        </w:rPr>
        <w:t>后批量导入学生基础信息。</w:t>
      </w:r>
      <w:bookmarkEnd w:id="8"/>
    </w:p>
    <w:p>
      <w:pPr>
        <w:keepNext w:val="0"/>
        <w:keepLines w:val="0"/>
        <w:pageBreakBefore w:val="0"/>
        <w:widowControl/>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sz w:val="32"/>
          <w:szCs w:val="32"/>
          <w:lang w:val="en-US" w:eastAsia="zh-CN"/>
        </w:rPr>
      </w:pPr>
      <w:r>
        <w:rPr>
          <w:rFonts w:hint="eastAsia" w:ascii="宋体" w:hAnsi="宋体" w:eastAsia="宋体" w:cs="宋体"/>
        </w:rPr>
        <w:drawing>
          <wp:inline distT="0" distB="0" distL="114300" distR="114300">
            <wp:extent cx="5316855" cy="3026410"/>
            <wp:effectExtent l="0" t="0" r="17145" b="2540"/>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6"/>
                    <a:stretch>
                      <a:fillRect/>
                    </a:stretch>
                  </pic:blipFill>
                  <pic:spPr>
                    <a:xfrm>
                      <a:off x="0" y="0"/>
                      <a:ext cx="5316855" cy="3026410"/>
                    </a:xfrm>
                    <a:prstGeom prst="rect">
                      <a:avLst/>
                    </a:prstGeom>
                    <a:noFill/>
                    <a:ln>
                      <a:noFill/>
                    </a:ln>
                  </pic:spPr>
                </pic:pic>
              </a:graphicData>
            </a:graphic>
          </wp:inline>
        </w:drawing>
      </w:r>
      <w:r>
        <w:rPr>
          <w:rFonts w:hint="eastAsia" w:ascii="宋体" w:hAnsi="宋体" w:eastAsia="宋体" w:cs="宋体"/>
        </w:rPr>
        <w:drawing>
          <wp:inline distT="0" distB="0" distL="114300" distR="114300">
            <wp:extent cx="5349240" cy="2718435"/>
            <wp:effectExtent l="0" t="0" r="3810" b="5715"/>
            <wp:docPr id="1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8"/>
                    <pic:cNvPicPr>
                      <a:picLocks noChangeAspect="1"/>
                    </pic:cNvPicPr>
                  </pic:nvPicPr>
                  <pic:blipFill>
                    <a:blip r:embed="rId7"/>
                    <a:srcRect b="19964"/>
                    <a:stretch>
                      <a:fillRect/>
                    </a:stretch>
                  </pic:blipFill>
                  <pic:spPr>
                    <a:xfrm>
                      <a:off x="0" y="0"/>
                      <a:ext cx="5349240" cy="271843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rPr>
      </w:pPr>
      <w:r>
        <w:rPr>
          <w:rFonts w:hint="eastAsia" w:ascii="方正楷体_GBK" w:hAnsi="方正楷体_GBK" w:eastAsia="方正楷体_GBK" w:cs="方正楷体_GBK"/>
          <w:b/>
          <w:bCs/>
          <w:sz w:val="32"/>
          <w:szCs w:val="32"/>
          <w:lang w:val="en-US" w:eastAsia="zh-CN"/>
        </w:rPr>
        <w:t>2.</w:t>
      </w:r>
      <w:bookmarkEnd w:id="3"/>
      <w:r>
        <w:rPr>
          <w:rFonts w:hint="eastAsia" w:ascii="方正楷体_GBK" w:hAnsi="方正楷体_GBK" w:eastAsia="方正楷体_GBK" w:cs="方正楷体_GBK"/>
          <w:b/>
          <w:bCs/>
          <w:sz w:val="32"/>
          <w:szCs w:val="32"/>
          <w:lang w:val="en-US" w:eastAsia="zh-CN"/>
        </w:rPr>
        <w:t>添加学生学籍信息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学生基础信息添加后，点选该条学生信息（可搜索也可直接点选），点击操作中的“修改”，在弹出的页面中选择学籍信息标签，进行录入该生学籍信息。</w:t>
      </w:r>
    </w:p>
    <w:p>
      <w:pPr>
        <w:widowControl/>
        <w:jc w:val="left"/>
        <w:rPr>
          <w:rFonts w:hint="eastAsia" w:ascii="宋体" w:hAnsi="宋体" w:eastAsia="宋体" w:cs="宋体"/>
        </w:rPr>
      </w:pPr>
    </w:p>
    <w:p>
      <w:pPr>
        <w:widowControl/>
        <w:jc w:val="center"/>
        <w:rPr>
          <w:rFonts w:hint="eastAsia" w:ascii="宋体" w:hAnsi="宋体" w:eastAsia="宋体" w:cs="宋体"/>
        </w:rPr>
      </w:pPr>
      <w:r>
        <w:rPr>
          <w:rFonts w:hint="eastAsia" w:ascii="宋体" w:hAnsi="宋体" w:eastAsia="宋体" w:cs="宋体"/>
        </w:rPr>
        <w:drawing>
          <wp:inline distT="0" distB="0" distL="114300" distR="114300">
            <wp:extent cx="5387340" cy="2280920"/>
            <wp:effectExtent l="0" t="0" r="3810" b="508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8"/>
                    <a:srcRect b="36538"/>
                    <a:stretch>
                      <a:fillRect/>
                    </a:stretch>
                  </pic:blipFill>
                  <pic:spPr>
                    <a:xfrm>
                      <a:off x="0" y="0"/>
                      <a:ext cx="5387340" cy="2280920"/>
                    </a:xfrm>
                    <a:prstGeom prst="rect">
                      <a:avLst/>
                    </a:prstGeom>
                    <a:noFill/>
                    <a:ln>
                      <a:noFill/>
                    </a:ln>
                  </pic:spPr>
                </pic:pic>
              </a:graphicData>
            </a:graphic>
          </wp:inline>
        </w:drawing>
      </w:r>
    </w:p>
    <w:p>
      <w:pPr>
        <w:widowControl/>
        <w:jc w:val="left"/>
        <w:rPr>
          <w:rFonts w:hint="eastAsia" w:ascii="宋体" w:hAnsi="宋体" w:eastAsia="宋体" w:cs="宋体"/>
        </w:rPr>
      </w:pPr>
    </w:p>
    <w:p>
      <w:pPr>
        <w:widowControl/>
        <w:jc w:val="center"/>
        <w:rPr>
          <w:rFonts w:hint="eastAsia" w:ascii="宋体" w:hAnsi="宋体" w:eastAsia="宋体" w:cs="宋体"/>
        </w:rPr>
      </w:pPr>
      <w:r>
        <w:rPr>
          <w:rFonts w:hint="eastAsia" w:ascii="宋体" w:hAnsi="宋体" w:eastAsia="宋体" w:cs="宋体"/>
        </w:rPr>
        <w:drawing>
          <wp:inline distT="0" distB="0" distL="114300" distR="114300">
            <wp:extent cx="5382895" cy="2381250"/>
            <wp:effectExtent l="0" t="0" r="8255" b="0"/>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9"/>
                    <a:srcRect b="61948"/>
                    <a:stretch>
                      <a:fillRect/>
                    </a:stretch>
                  </pic:blipFill>
                  <pic:spPr>
                    <a:xfrm>
                      <a:off x="0" y="0"/>
                      <a:ext cx="5382895" cy="238125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b/>
          <w:bCs/>
          <w:sz w:val="32"/>
          <w:szCs w:val="32"/>
          <w:lang w:val="en-US" w:eastAsia="zh-CN"/>
        </w:rPr>
      </w:pPr>
      <w:r>
        <w:rPr>
          <w:rFonts w:hint="eastAsia" w:ascii="方正楷体_GBK" w:hAnsi="方正楷体_GBK" w:eastAsia="方正楷体_GBK" w:cs="方正楷体_GBK"/>
          <w:b/>
          <w:bCs/>
          <w:sz w:val="32"/>
          <w:szCs w:val="32"/>
          <w:lang w:val="en-US" w:eastAsia="zh-CN"/>
        </w:rPr>
        <w:t>3.录入补助信息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学籍信息添加完毕后，可继续点击“补助情况”标签-“新增”功能录入该生“雨露计划”补助信息。此次要求补录2023年春季学期“雨露计划”职业教育补助信息。</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方正仿宋_GBK" w:hAnsi="方正仿宋_GBK" w:eastAsia="方正仿宋_GBK" w:cs="方正仿宋_GBK"/>
          <w:sz w:val="32"/>
          <w:szCs w:val="32"/>
          <w:lang w:val="en-US" w:eastAsia="zh-CN"/>
        </w:rPr>
      </w:pPr>
    </w:p>
    <w:p>
      <w:pPr>
        <w:keepNext w:val="0"/>
        <w:keepLines w:val="0"/>
        <w:pageBreakBefore w:val="0"/>
        <w:widowControl/>
        <w:kinsoku/>
        <w:wordWrap/>
        <w:overflowPunct/>
        <w:topLinePunct w:val="0"/>
        <w:autoSpaceDE/>
        <w:autoSpaceDN/>
        <w:bidi w:val="0"/>
        <w:adjustRightInd/>
        <w:snapToGrid/>
        <w:ind w:left="0" w:leftChars="0" w:firstLine="0" w:firstLineChars="0"/>
        <w:jc w:val="left"/>
        <w:textAlignment w:val="auto"/>
        <w:rPr>
          <w:rFonts w:hint="eastAsia" w:ascii="宋体" w:hAnsi="宋体" w:eastAsia="宋体" w:cs="宋体"/>
          <w:lang w:val="en-US" w:eastAsia="zh-CN"/>
        </w:rPr>
      </w:pPr>
      <w:r>
        <w:rPr>
          <w:sz w:val="21"/>
        </w:rPr>
        <mc:AlternateContent>
          <mc:Choice Requires="wps">
            <w:drawing>
              <wp:anchor distT="0" distB="0" distL="114300" distR="114300" simplePos="0" relativeHeight="251668480" behindDoc="0" locked="0" layoutInCell="1" allowOverlap="1">
                <wp:simplePos x="0" y="0"/>
                <wp:positionH relativeFrom="column">
                  <wp:posOffset>4723130</wp:posOffset>
                </wp:positionH>
                <wp:positionV relativeFrom="paragraph">
                  <wp:posOffset>668655</wp:posOffset>
                </wp:positionV>
                <wp:extent cx="347980" cy="260350"/>
                <wp:effectExtent l="13970" t="13970" r="19050" b="30480"/>
                <wp:wrapNone/>
                <wp:docPr id="28" name="矩形 28"/>
                <wp:cNvGraphicFramePr/>
                <a:graphic xmlns:a="http://schemas.openxmlformats.org/drawingml/2006/main">
                  <a:graphicData uri="http://schemas.microsoft.com/office/word/2010/wordprocessingShape">
                    <wps:wsp>
                      <wps:cNvSpPr/>
                      <wps:spPr>
                        <a:xfrm>
                          <a:off x="0" y="0"/>
                          <a:ext cx="347980" cy="260350"/>
                        </a:xfrm>
                        <a:prstGeom prst="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71.9pt;margin-top:52.65pt;height:20.5pt;width:27.4pt;z-index:251668480;v-text-anchor:middle;mso-width-relative:page;mso-height-relative:page;" filled="f" stroked="t" coordsize="21600,21600" o:gfxdata="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W/dCmdoAAAALAQAADwAAAAAAAAABACAAAAAiAAAAZHJzL2Rvd25yZXYueG1s&#10;UEsBAhQAFAAAAAgAh07iQLwXF8JoAgAAzAQAAA4AAAAAAAAAAQAgAAAAKQEAAGRycy9lMm9Eb2Mu&#10;eG1sUEsFBgAAAAAGAAYAWQEAAAMGAAAAAA==&#10;">
                <v:fill on="f" focussize="0,0"/>
                <v:stroke weight="2.25pt" color="#C00000 [3204]" miterlimit="8" joinstyle="miter"/>
                <v:imagedata o:title=""/>
                <o:lock v:ext="edit" aspectratio="f"/>
              </v:rect>
            </w:pict>
          </mc:Fallback>
        </mc:AlternateContent>
      </w:r>
      <w:r>
        <w:rPr>
          <w:sz w:val="21"/>
        </w:rPr>
        <mc:AlternateContent>
          <mc:Choice Requires="wps">
            <w:drawing>
              <wp:anchor distT="0" distB="0" distL="114300" distR="114300" simplePos="0" relativeHeight="251667456" behindDoc="0" locked="0" layoutInCell="1" allowOverlap="1">
                <wp:simplePos x="0" y="0"/>
                <wp:positionH relativeFrom="column">
                  <wp:posOffset>956945</wp:posOffset>
                </wp:positionH>
                <wp:positionV relativeFrom="paragraph">
                  <wp:posOffset>421005</wp:posOffset>
                </wp:positionV>
                <wp:extent cx="379730" cy="176530"/>
                <wp:effectExtent l="13970" t="13970" r="25400" b="19050"/>
                <wp:wrapNone/>
                <wp:docPr id="27" name="矩形 27"/>
                <wp:cNvGraphicFramePr/>
                <a:graphic xmlns:a="http://schemas.openxmlformats.org/drawingml/2006/main">
                  <a:graphicData uri="http://schemas.microsoft.com/office/word/2010/wordprocessingShape">
                    <wps:wsp>
                      <wps:cNvSpPr/>
                      <wps:spPr>
                        <a:xfrm>
                          <a:off x="2276475" y="1417955"/>
                          <a:ext cx="379730" cy="176530"/>
                        </a:xfrm>
                        <a:prstGeom prst="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5.35pt;margin-top:33.15pt;height:13.9pt;width:29.9pt;z-index:251667456;v-text-anchor:middle;mso-width-relative:page;mso-height-relative:page;" filled="f" stroked="t" coordsize="21600,21600" o:gfxdata="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T9AOtcAAAAJAQAADwAAAAAAAAABACAAAAAiAAAAZHJzL2Rv&#10;d25yZXYueG1sUEsBAhQAFAAAAAgAh07iQMHxk7h0AgAA2AQAAA4AAAAAAAAAAQAgAAAAJgEAAGRy&#10;cy9lMm9Eb2MueG1sUEsFBgAAAAAGAAYAWQEAAAwGAAAAAA==&#10;">
                <v:fill on="f" focussize="0,0"/>
                <v:stroke weight="2.25pt" color="#C00000 [3204]" miterlimit="8" joinstyle="miter"/>
                <v:imagedata o:title=""/>
                <o:lock v:ext="edit" aspectratio="f"/>
              </v:rect>
            </w:pict>
          </mc:Fallback>
        </mc:AlternateContent>
      </w:r>
      <w:r>
        <w:drawing>
          <wp:inline distT="0" distB="0" distL="114300" distR="114300">
            <wp:extent cx="5626735" cy="2294890"/>
            <wp:effectExtent l="0" t="0" r="12065" b="10160"/>
            <wp:docPr id="2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
                    <pic:cNvPicPr>
                      <a:picLocks noChangeAspect="1"/>
                    </pic:cNvPicPr>
                  </pic:nvPicPr>
                  <pic:blipFill>
                    <a:blip r:embed="rId10"/>
                    <a:stretch>
                      <a:fillRect/>
                    </a:stretch>
                  </pic:blipFill>
                  <pic:spPr>
                    <a:xfrm>
                      <a:off x="0" y="0"/>
                      <a:ext cx="5626735" cy="2294890"/>
                    </a:xfrm>
                    <a:prstGeom prst="rect">
                      <a:avLst/>
                    </a:prstGeom>
                    <a:noFill/>
                    <a:ln>
                      <a:noFill/>
                    </a:ln>
                  </pic:spPr>
                </pic:pic>
              </a:graphicData>
            </a:graphic>
          </wp:inline>
        </w:drawing>
      </w:r>
    </w:p>
    <w:p>
      <w:pPr>
        <w:keepNext w:val="0"/>
        <w:keepLines w:val="0"/>
        <w:pageBreakBefore w:val="0"/>
        <w:widowControl/>
        <w:kinsoku/>
        <w:wordWrap/>
        <w:overflowPunct/>
        <w:topLinePunct w:val="0"/>
        <w:autoSpaceDE/>
        <w:autoSpaceDN/>
        <w:bidi w:val="0"/>
        <w:adjustRightInd/>
        <w:snapToGrid/>
        <w:ind w:left="0" w:firstLine="420" w:firstLineChars="200"/>
        <w:jc w:val="left"/>
        <w:textAlignment w:val="auto"/>
        <w:rPr>
          <w:rFonts w:hint="eastAsia" w:ascii="宋体" w:hAnsi="宋体" w:eastAsia="宋体" w:cs="宋体"/>
          <w:lang w:val="en-US" w:eastAsia="zh-CN"/>
        </w:rPr>
      </w:pPr>
    </w:p>
    <w:p>
      <w:pPr>
        <w:ind w:firstLine="640" w:firstLineChars="200"/>
        <w:rPr>
          <w:rFonts w:hint="eastAsia" w:ascii="方正楷体_GBK" w:hAnsi="方正楷体_GBK" w:eastAsia="方正楷体_GBK" w:cs="方正楷体_GBK"/>
          <w:b/>
          <w:bCs/>
          <w:sz w:val="32"/>
          <w:szCs w:val="32"/>
          <w:lang w:val="en-US" w:eastAsia="zh-CN"/>
        </w:rPr>
      </w:pPr>
      <w:r>
        <w:rPr>
          <w:rFonts w:hint="eastAsia" w:ascii="方正楷体_GBK" w:hAnsi="方正楷体_GBK" w:eastAsia="方正楷体_GBK" w:cs="方正楷体_GBK"/>
          <w:b/>
          <w:bCs/>
          <w:sz w:val="32"/>
          <w:szCs w:val="32"/>
          <w:lang w:val="en-US" w:eastAsia="zh-CN"/>
        </w:rPr>
        <w:t>4.其他信息采集</w:t>
      </w:r>
    </w:p>
    <w:p>
      <w:pPr>
        <w:ind w:firstLine="640" w:firstLineChars="200"/>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b/>
          <w:bCs/>
          <w:sz w:val="32"/>
          <w:szCs w:val="32"/>
          <w:lang w:val="en-US" w:eastAsia="zh-CN"/>
        </w:rPr>
        <w:t>（1）采集就业信息</w:t>
      </w:r>
      <w:r>
        <w:rPr>
          <w:rFonts w:hint="eastAsia" w:ascii="方正仿宋_GBK" w:hAnsi="方正仿宋_GBK" w:eastAsia="方正仿宋_GBK" w:cs="方正仿宋_GBK"/>
          <w:sz w:val="32"/>
          <w:szCs w:val="32"/>
          <w:lang w:val="en-US" w:eastAsia="zh-CN"/>
        </w:rPr>
        <w:t>：针对已毕业的“雨露计划”生，系统还设置了就业信息模块，此次要求将当年毕业（</w:t>
      </w:r>
      <w:r>
        <w:rPr>
          <w:rFonts w:hint="default" w:ascii="Times New Roman" w:hAnsi="Times New Roman" w:eastAsia="方正仿宋_GBK" w:cs="Times New Roman"/>
          <w:sz w:val="32"/>
          <w:szCs w:val="32"/>
          <w:lang w:val="en-US" w:eastAsia="zh-CN"/>
        </w:rPr>
        <w:t>2023年6月30</w:t>
      </w:r>
      <w:r>
        <w:rPr>
          <w:rFonts w:hint="eastAsia" w:ascii="方正仿宋_GBK" w:hAnsi="方正仿宋_GBK" w:eastAsia="方正仿宋_GBK" w:cs="方正仿宋_GBK"/>
          <w:sz w:val="32"/>
          <w:szCs w:val="32"/>
          <w:lang w:val="en-US" w:eastAsia="zh-CN"/>
        </w:rPr>
        <w:t>日毕业）就业信息采采集录入系统。具体操作为：点击就业信息标签-&gt;新增，填写就业信息后保存。需要注意的是，若就业状态为“未就业”，就业类型可选择“参军”、“继续上学”和“未就业”等三个选项。</w:t>
      </w:r>
    </w:p>
    <w:p>
      <w:pPr>
        <w:numPr>
          <w:ilvl w:val="0"/>
          <w:numId w:val="0"/>
        </w:numPr>
        <w:jc w:val="center"/>
        <w:rPr>
          <w:rFonts w:hint="default"/>
          <w:lang w:val="en-US" w:eastAsia="zh-CN"/>
        </w:rPr>
      </w:pPr>
      <w:r>
        <w:rPr>
          <w:sz w:val="21"/>
        </w:rPr>
        <mc:AlternateContent>
          <mc:Choice Requires="wps">
            <w:drawing>
              <wp:anchor distT="0" distB="0" distL="114300" distR="114300" simplePos="0" relativeHeight="251670528" behindDoc="0" locked="0" layoutInCell="1" allowOverlap="1">
                <wp:simplePos x="0" y="0"/>
                <wp:positionH relativeFrom="column">
                  <wp:posOffset>1649730</wp:posOffset>
                </wp:positionH>
                <wp:positionV relativeFrom="paragraph">
                  <wp:posOffset>948055</wp:posOffset>
                </wp:positionV>
                <wp:extent cx="2394585" cy="222250"/>
                <wp:effectExtent l="6350" t="6350" r="18415" b="19050"/>
                <wp:wrapNone/>
                <wp:docPr id="31" name="矩形 31"/>
                <wp:cNvGraphicFramePr/>
                <a:graphic xmlns:a="http://schemas.openxmlformats.org/drawingml/2006/main">
                  <a:graphicData uri="http://schemas.microsoft.com/office/word/2010/wordprocessingShape">
                    <wps:wsp>
                      <wps:cNvSpPr/>
                      <wps:spPr>
                        <a:xfrm>
                          <a:off x="0" y="0"/>
                          <a:ext cx="2394585" cy="222250"/>
                        </a:xfrm>
                        <a:prstGeom prst="rect">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9.9pt;margin-top:74.65pt;height:17.5pt;width:188.55pt;z-index:251670528;v-text-anchor:middle;mso-width-relative:page;mso-height-relative:page;" filled="f" stroked="t" coordsize="21600,21600" o:gfxdata="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M8aDItkAAAALAQAADwAAAAAAAAABACAAAAAiAAAAZHJzL2Rvd25yZXYueG1s&#10;UEsBAhQAFAAAAAgAh07iQPug9y5pAgAAzQQAAA4AAAAAAAAAAQAgAAAAKAEAAGRycy9lMm9Eb2Mu&#10;eG1sUEsFBgAAAAAGAAYAWQEAAAMGAAAAAA==&#10;">
                <v:fill on="f" focussize="0,0"/>
                <v:stroke weight="1pt" color="#C00000 [3204]" miterlimit="8" joinstyle="miter"/>
                <v:imagedata o:title=""/>
                <o:lock v:ext="edit" aspectratio="f"/>
              </v:rect>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1256665</wp:posOffset>
                </wp:positionH>
                <wp:positionV relativeFrom="paragraph">
                  <wp:posOffset>298450</wp:posOffset>
                </wp:positionV>
                <wp:extent cx="282575" cy="184150"/>
                <wp:effectExtent l="6350" t="6350" r="15875" b="19050"/>
                <wp:wrapNone/>
                <wp:docPr id="30" name="矩形 30"/>
                <wp:cNvGraphicFramePr/>
                <a:graphic xmlns:a="http://schemas.openxmlformats.org/drawingml/2006/main">
                  <a:graphicData uri="http://schemas.microsoft.com/office/word/2010/wordprocessingShape">
                    <wps:wsp>
                      <wps:cNvSpPr/>
                      <wps:spPr>
                        <a:xfrm>
                          <a:off x="1371600" y="5733415"/>
                          <a:ext cx="282575" cy="184150"/>
                        </a:xfrm>
                        <a:prstGeom prst="rect">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98.95pt;margin-top:23.5pt;height:14.5pt;width:22.25pt;z-index:251669504;v-text-anchor:middle;mso-width-relative:page;mso-height-relative:page;" filled="f" stroked="t" coordsize="21600,21600" o:gfxdata="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PxmHzbYAAAACQEAAA8AAAAAAAAAAQAgAAAAIgAAAGRycy9k&#10;b3ducmV2LnhtbFBLAQIUABQAAAAIAIdO4kDvg8O7dAIAANgEAAAOAAAAAAAAAAEAIAAAACcBAABk&#10;cnMvZTJvRG9jLnhtbFBLBQYAAAAABgAGAFkBAAANBgAAAAA=&#10;">
                <v:fill on="f" focussize="0,0"/>
                <v:stroke weight="1pt" color="#C00000 [3204]" miterlimit="8" joinstyle="miter"/>
                <v:imagedata o:title=""/>
                <o:lock v:ext="edit" aspectratio="f"/>
              </v:rect>
            </w:pict>
          </mc:Fallback>
        </mc:AlternateContent>
      </w:r>
      <w:r>
        <w:drawing>
          <wp:inline distT="0" distB="0" distL="114300" distR="114300">
            <wp:extent cx="5565775" cy="2567940"/>
            <wp:effectExtent l="0" t="0" r="15875" b="3810"/>
            <wp:docPr id="2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
                    <pic:cNvPicPr>
                      <a:picLocks noChangeAspect="1"/>
                    </pic:cNvPicPr>
                  </pic:nvPicPr>
                  <pic:blipFill>
                    <a:blip r:embed="rId11"/>
                    <a:stretch>
                      <a:fillRect/>
                    </a:stretch>
                  </pic:blipFill>
                  <pic:spPr>
                    <a:xfrm>
                      <a:off x="0" y="0"/>
                      <a:ext cx="5565775" cy="2567940"/>
                    </a:xfrm>
                    <a:prstGeom prst="rect">
                      <a:avLst/>
                    </a:prstGeom>
                    <a:noFill/>
                    <a:ln>
                      <a:noFill/>
                    </a:ln>
                  </pic:spPr>
                </pic:pic>
              </a:graphicData>
            </a:graphic>
          </wp:inline>
        </w:drawing>
      </w:r>
    </w:p>
    <w:p>
      <w:pPr>
        <w:keepNext w:val="0"/>
        <w:keepLines w:val="0"/>
        <w:pageBreakBefore w:val="0"/>
        <w:widowControl/>
        <w:kinsoku/>
        <w:wordWrap/>
        <w:overflowPunct/>
        <w:topLinePunct w:val="0"/>
        <w:autoSpaceDE/>
        <w:autoSpaceDN/>
        <w:bidi w:val="0"/>
        <w:adjustRightInd/>
        <w:snapToGrid/>
        <w:ind w:left="0" w:leftChars="0" w:firstLine="640" w:firstLineChars="200"/>
        <w:jc w:val="lef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b/>
          <w:bCs/>
          <w:sz w:val="32"/>
          <w:szCs w:val="32"/>
          <w:lang w:val="en-US" w:eastAsia="zh-CN"/>
        </w:rPr>
        <w:t>（2）采集技能培训信息：</w:t>
      </w:r>
      <w:r>
        <w:rPr>
          <w:rFonts w:hint="eastAsia" w:ascii="方正仿宋_GBK" w:hAnsi="方正仿宋_GBK" w:eastAsia="方正仿宋_GBK" w:cs="方正仿宋_GBK"/>
          <w:sz w:val="32"/>
          <w:szCs w:val="32"/>
          <w:lang w:val="en-US" w:eastAsia="zh-CN"/>
        </w:rPr>
        <w:t>针对“两后生职业技能培训”工作，系统设置了技能培训信息采集模块。点击</w:t>
      </w:r>
      <w:r>
        <w:rPr>
          <w:rFonts w:hint="eastAsia" w:ascii="方正仿宋_GBK" w:hAnsi="方正仿宋_GBK" w:eastAsia="方正仿宋_GBK" w:cs="方正仿宋_GBK"/>
          <w:b/>
          <w:bCs/>
          <w:color w:val="C00000"/>
          <w:sz w:val="32"/>
          <w:szCs w:val="32"/>
          <w:lang w:val="en-US" w:eastAsia="zh-CN"/>
        </w:rPr>
        <w:t>“技能培训信息”-&gt;新增</w:t>
      </w:r>
      <w:r>
        <w:rPr>
          <w:rFonts w:hint="eastAsia" w:ascii="方正仿宋_GBK" w:hAnsi="方正仿宋_GBK" w:eastAsia="方正仿宋_GBK" w:cs="方正仿宋_GBK"/>
          <w:sz w:val="32"/>
          <w:szCs w:val="32"/>
          <w:lang w:val="en-US" w:eastAsia="zh-CN"/>
        </w:rPr>
        <w:t>，添加该生技能培训信息。需要注意的是，“两后生职业技能培训”补助金额默认为</w:t>
      </w:r>
      <w:r>
        <w:rPr>
          <w:rFonts w:hint="default" w:ascii="Times New Roman" w:hAnsi="Times New Roman" w:eastAsia="方正仿宋_GBK" w:cs="Times New Roman"/>
          <w:sz w:val="32"/>
          <w:szCs w:val="32"/>
          <w:lang w:val="en-US" w:eastAsia="zh-CN"/>
        </w:rPr>
        <w:t>3000</w:t>
      </w:r>
      <w:r>
        <w:rPr>
          <w:rFonts w:hint="eastAsia" w:ascii="方正仿宋_GBK" w:hAnsi="方正仿宋_GBK" w:eastAsia="方正仿宋_GBK" w:cs="方正仿宋_GBK"/>
          <w:sz w:val="32"/>
          <w:szCs w:val="32"/>
          <w:lang w:val="en-US" w:eastAsia="zh-CN"/>
        </w:rPr>
        <w:t>元。</w:t>
      </w:r>
    </w:p>
    <w:p>
      <w:pPr>
        <w:keepNext w:val="0"/>
        <w:keepLines w:val="0"/>
        <w:pageBreakBefore w:val="0"/>
        <w:widowControl/>
        <w:kinsoku/>
        <w:wordWrap/>
        <w:overflowPunct/>
        <w:topLinePunct w:val="0"/>
        <w:autoSpaceDE/>
        <w:autoSpaceDN/>
        <w:bidi w:val="0"/>
        <w:adjustRightInd/>
        <w:snapToGrid/>
        <w:ind w:left="0" w:leftChars="0" w:firstLine="0" w:firstLineChars="0"/>
        <w:jc w:val="left"/>
        <w:textAlignment w:val="auto"/>
      </w:pPr>
      <w:r>
        <w:rPr>
          <w:sz w:val="32"/>
        </w:rPr>
        <mc:AlternateContent>
          <mc:Choice Requires="wps">
            <w:drawing>
              <wp:anchor distT="0" distB="0" distL="114300" distR="114300" simplePos="0" relativeHeight="251671552" behindDoc="0" locked="0" layoutInCell="1" allowOverlap="1">
                <wp:simplePos x="0" y="0"/>
                <wp:positionH relativeFrom="column">
                  <wp:posOffset>1524000</wp:posOffset>
                </wp:positionH>
                <wp:positionV relativeFrom="paragraph">
                  <wp:posOffset>566420</wp:posOffset>
                </wp:positionV>
                <wp:extent cx="416560" cy="256540"/>
                <wp:effectExtent l="6350" t="6350" r="15240" b="22860"/>
                <wp:wrapNone/>
                <wp:docPr id="34" name="矩形 34"/>
                <wp:cNvGraphicFramePr/>
                <a:graphic xmlns:a="http://schemas.openxmlformats.org/drawingml/2006/main">
                  <a:graphicData uri="http://schemas.microsoft.com/office/word/2010/wordprocessingShape">
                    <wps:wsp>
                      <wps:cNvSpPr/>
                      <wps:spPr>
                        <a:xfrm>
                          <a:off x="2514600" y="3930650"/>
                          <a:ext cx="416560" cy="256540"/>
                        </a:xfrm>
                        <a:prstGeom prst="rect">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0pt;margin-top:44.6pt;height:20.2pt;width:32.8pt;z-index:251671552;v-text-anchor:middle;mso-width-relative:page;mso-height-relative:page;" filled="f" stroked="t" coordsize="21600,21600" o:gfxdata="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dLqQe2QAAAAoBAAAPAAAAAAAAAAEAIAAAACIAAABkcnMv&#10;ZG93bnJldi54bWxQSwECFAAUAAAACACHTuJAkp05mHQCAADYBAAADgAAAAAAAAABACAAAAAoAQAA&#10;ZHJzL2Uyb0RvYy54bWxQSwUGAAAAAAYABgBZAQAADgYAAAAA&#10;">
                <v:fill on="f" focussize="0,0"/>
                <v:stroke weight="1pt" color="#C00000 [3204]" miterlimit="8" joinstyle="miter"/>
                <v:imagedata o:title=""/>
                <o:lock v:ext="edit" aspectratio="f"/>
              </v:rect>
            </w:pict>
          </mc:Fallback>
        </mc:AlternateContent>
      </w:r>
      <w:r>
        <w:drawing>
          <wp:inline distT="0" distB="0" distL="114300" distR="114300">
            <wp:extent cx="5577205" cy="1452245"/>
            <wp:effectExtent l="0" t="0" r="4445" b="14605"/>
            <wp:docPr id="3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
                    <pic:cNvPicPr>
                      <a:picLocks noChangeAspect="1"/>
                    </pic:cNvPicPr>
                  </pic:nvPicPr>
                  <pic:blipFill>
                    <a:blip r:embed="rId12"/>
                    <a:srcRect b="33435"/>
                    <a:stretch>
                      <a:fillRect/>
                    </a:stretch>
                  </pic:blipFill>
                  <pic:spPr>
                    <a:xfrm>
                      <a:off x="0" y="0"/>
                      <a:ext cx="5577205" cy="1452245"/>
                    </a:xfrm>
                    <a:prstGeom prst="rect">
                      <a:avLst/>
                    </a:prstGeom>
                    <a:noFill/>
                    <a:ln>
                      <a:noFill/>
                    </a:ln>
                  </pic:spPr>
                </pic:pic>
              </a:graphicData>
            </a:graphic>
          </wp:inline>
        </w:drawing>
      </w:r>
      <w:r>
        <w:rPr>
          <w:sz w:val="32"/>
        </w:rPr>
        <mc:AlternateContent>
          <mc:Choice Requires="wps">
            <w:drawing>
              <wp:anchor distT="0" distB="0" distL="114300" distR="114300" simplePos="0" relativeHeight="251672576" behindDoc="0" locked="0" layoutInCell="1" allowOverlap="1">
                <wp:simplePos x="0" y="0"/>
                <wp:positionH relativeFrom="column">
                  <wp:posOffset>1884680</wp:posOffset>
                </wp:positionH>
                <wp:positionV relativeFrom="paragraph">
                  <wp:posOffset>872490</wp:posOffset>
                </wp:positionV>
                <wp:extent cx="311785" cy="321310"/>
                <wp:effectExtent l="6350" t="6350" r="24765" b="15240"/>
                <wp:wrapNone/>
                <wp:docPr id="35" name="矩形 35"/>
                <wp:cNvGraphicFramePr/>
                <a:graphic xmlns:a="http://schemas.openxmlformats.org/drawingml/2006/main">
                  <a:graphicData uri="http://schemas.microsoft.com/office/word/2010/wordprocessingShape">
                    <wps:wsp>
                      <wps:cNvSpPr/>
                      <wps:spPr>
                        <a:xfrm>
                          <a:off x="0" y="0"/>
                          <a:ext cx="311785" cy="321310"/>
                        </a:xfrm>
                        <a:prstGeom prst="rect">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48.4pt;margin-top:68.7pt;height:25.3pt;width:24.55pt;z-index:251672576;v-text-anchor:middle;mso-width-relative:page;mso-height-relative:page;" filled="f" stroked="t" coordsize="21600,21600" o:gfxdata="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Cjh8aXaAAAACwEAAA8AAAAAAAAAAQAgAAAAIgAAAGRycy9kb3ducmV2Lnht&#10;bFBLAQIUABQAAAAIAIdO4kDGBnFpaQIAAMwEAAAOAAAAAAAAAAEAIAAAACkBAABkcnMvZTJvRG9j&#10;LnhtbFBLBQYAAAAABgAGAFkBAAAEBgAAAAA=&#10;">
                <v:fill on="f" focussize="0,0"/>
                <v:stroke weight="1pt" color="#C00000 [3204]" miterlimit="8" joinstyle="miter"/>
                <v:imagedata o:title=""/>
                <o:lock v:ext="edit" aspectratio="f"/>
              </v:rect>
            </w:pict>
          </mc:Fallback>
        </mc:AlternateContent>
      </w:r>
    </w:p>
    <w:p>
      <w:pPr>
        <w:keepNext w:val="0"/>
        <w:keepLines w:val="0"/>
        <w:pageBreakBefore w:val="0"/>
        <w:widowControl/>
        <w:kinsoku/>
        <w:wordWrap/>
        <w:overflowPunct/>
        <w:topLinePunct w:val="0"/>
        <w:autoSpaceDE/>
        <w:autoSpaceDN/>
        <w:bidi w:val="0"/>
        <w:adjustRightInd/>
        <w:snapToGrid/>
        <w:ind w:left="0" w:leftChars="0" w:firstLine="0" w:firstLineChars="0"/>
        <w:jc w:val="left"/>
        <w:textAlignment w:val="auto"/>
        <w:rPr>
          <w:rFonts w:hint="default"/>
          <w:lang w:val="en-US" w:eastAsia="zh-CN"/>
        </w:rPr>
      </w:pPr>
      <w:r>
        <w:drawing>
          <wp:inline distT="0" distB="0" distL="114300" distR="114300">
            <wp:extent cx="5595620" cy="2097405"/>
            <wp:effectExtent l="0" t="0" r="5080" b="17145"/>
            <wp:docPr id="3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
                    <pic:cNvPicPr>
                      <a:picLocks noChangeAspect="1"/>
                    </pic:cNvPicPr>
                  </pic:nvPicPr>
                  <pic:blipFill>
                    <a:blip r:embed="rId13"/>
                    <a:stretch>
                      <a:fillRect/>
                    </a:stretch>
                  </pic:blipFill>
                  <pic:spPr>
                    <a:xfrm>
                      <a:off x="0" y="0"/>
                      <a:ext cx="5595620" cy="2097405"/>
                    </a:xfrm>
                    <a:prstGeom prst="rect">
                      <a:avLst/>
                    </a:prstGeom>
                    <a:noFill/>
                    <a:ln>
                      <a:noFill/>
                    </a:ln>
                  </pic:spPr>
                </pic:pic>
              </a:graphicData>
            </a:graphic>
          </wp:inline>
        </w:drawing>
      </w:r>
    </w:p>
    <w:p>
      <w:pPr>
        <w:ind w:firstLine="640" w:firstLineChars="200"/>
        <w:rPr>
          <w:rFonts w:hint="eastAsia" w:ascii="方正楷体_GBK" w:hAnsi="方正楷体_GBK" w:eastAsia="方正楷体_GBK" w:cs="方正楷体_GBK"/>
          <w:b/>
          <w:bCs/>
          <w:sz w:val="32"/>
          <w:szCs w:val="32"/>
          <w:lang w:val="en-US" w:eastAsia="zh-CN"/>
        </w:rPr>
      </w:pPr>
      <w:r>
        <w:rPr>
          <w:rFonts w:hint="eastAsia" w:ascii="方正楷体_GBK" w:hAnsi="方正楷体_GBK" w:eastAsia="方正楷体_GBK" w:cs="方正楷体_GBK"/>
          <w:b/>
          <w:bCs/>
          <w:sz w:val="32"/>
          <w:szCs w:val="32"/>
          <w:lang w:val="en-US" w:eastAsia="zh-CN"/>
        </w:rPr>
        <w:t>5.便捷功能</w:t>
      </w:r>
    </w:p>
    <w:p>
      <w:pPr>
        <w:ind w:firstLine="640" w:firstLineChars="200"/>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系统设置了专项直达功能，如需专门管理学生学籍，可在左侧菜单中直接点击“学籍信息”，如需管理补助信息，也可直接点击左侧菜单栏中的“补助信息”。</w:t>
      </w:r>
    </w:p>
    <w:p>
      <w:pPr>
        <w:keepNext w:val="0"/>
        <w:keepLines w:val="0"/>
        <w:pageBreakBefore w:val="0"/>
        <w:widowControl/>
        <w:kinsoku/>
        <w:wordWrap/>
        <w:overflowPunct/>
        <w:topLinePunct w:val="0"/>
        <w:autoSpaceDE/>
        <w:autoSpaceDN/>
        <w:bidi w:val="0"/>
        <w:adjustRightInd/>
        <w:snapToGrid/>
        <w:ind w:left="0" w:leftChars="0" w:firstLine="0" w:firstLineChars="0"/>
        <w:jc w:val="left"/>
        <w:textAlignment w:val="auto"/>
        <w:rPr>
          <w:rFonts w:hint="eastAsia" w:ascii="仿宋_GB2312" w:hAnsi="仿宋_GB2312" w:eastAsia="仿宋_GB2312" w:cs="仿宋_GB2312"/>
          <w:sz w:val="32"/>
          <w:szCs w:val="32"/>
          <w:lang w:val="en-US" w:eastAsia="zh-CN"/>
        </w:rPr>
      </w:pPr>
      <w:r>
        <w:rPr>
          <w:sz w:val="21"/>
        </w:rPr>
        <mc:AlternateContent>
          <mc:Choice Requires="wps">
            <w:drawing>
              <wp:anchor distT="0" distB="0" distL="114300" distR="114300" simplePos="0" relativeHeight="251673600" behindDoc="0" locked="0" layoutInCell="1" allowOverlap="1">
                <wp:simplePos x="0" y="0"/>
                <wp:positionH relativeFrom="column">
                  <wp:posOffset>112395</wp:posOffset>
                </wp:positionH>
                <wp:positionV relativeFrom="paragraph">
                  <wp:posOffset>841375</wp:posOffset>
                </wp:positionV>
                <wp:extent cx="843915" cy="748030"/>
                <wp:effectExtent l="19050" t="19050" r="32385" b="33020"/>
                <wp:wrapNone/>
                <wp:docPr id="37" name="矩形 37"/>
                <wp:cNvGraphicFramePr/>
                <a:graphic xmlns:a="http://schemas.openxmlformats.org/drawingml/2006/main">
                  <a:graphicData uri="http://schemas.microsoft.com/office/word/2010/wordprocessingShape">
                    <wps:wsp>
                      <wps:cNvSpPr/>
                      <wps:spPr>
                        <a:xfrm>
                          <a:off x="1548130" y="7503795"/>
                          <a:ext cx="843915" cy="748030"/>
                        </a:xfrm>
                        <a:prstGeom prst="rect">
                          <a:avLst/>
                        </a:prstGeom>
                        <a:noFill/>
                        <a:ln w="3810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85pt;margin-top:66.25pt;height:58.9pt;width:66.45pt;z-index:251673600;v-text-anchor:middle;mso-width-relative:page;mso-height-relative:page;" filled="f" stroked="t" coordsize="21600,21600" o:gfxdata="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Brfme/2AAAAAoBAAAPAAAAAAAAAAEAIAAAACIAAABkcnMv&#10;ZG93bnJldi54bWxQSwECFAAUAAAACACHTuJAEmEfonUCAADYBAAADgAAAAAAAAABACAAAAAnAQAA&#10;ZHJzL2Uyb0RvYy54bWxQSwUGAAAAAAYABgBZAQAADgYAAAAA&#10;">
                <v:fill on="f" focussize="0,0"/>
                <v:stroke weight="3pt" color="#C00000 [3204]" miterlimit="8" joinstyle="miter"/>
                <v:imagedata o:title=""/>
                <o:lock v:ext="edit" aspectratio="f"/>
              </v:rect>
            </w:pict>
          </mc:Fallback>
        </mc:AlternateContent>
      </w:r>
      <w:r>
        <w:drawing>
          <wp:inline distT="0" distB="0" distL="114300" distR="114300">
            <wp:extent cx="5622925" cy="1880870"/>
            <wp:effectExtent l="0" t="0" r="15875" b="5080"/>
            <wp:docPr id="3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5"/>
                    <pic:cNvPicPr>
                      <a:picLocks noChangeAspect="1"/>
                    </pic:cNvPicPr>
                  </pic:nvPicPr>
                  <pic:blipFill>
                    <a:blip r:embed="rId14"/>
                    <a:stretch>
                      <a:fillRect/>
                    </a:stretch>
                  </pic:blipFill>
                  <pic:spPr>
                    <a:xfrm>
                      <a:off x="0" y="0"/>
                      <a:ext cx="5622925" cy="1880870"/>
                    </a:xfrm>
                    <a:prstGeom prst="rect">
                      <a:avLst/>
                    </a:prstGeom>
                    <a:noFill/>
                    <a:ln>
                      <a:noFill/>
                    </a:ln>
                  </pic:spPr>
                </pic:pic>
              </a:graphicData>
            </a:graphic>
          </wp:inline>
        </w:drawing>
      </w:r>
    </w:p>
    <w:p>
      <w:pPr>
        <w:pStyle w:val="4"/>
        <w:pageBreakBefore w:val="0"/>
        <w:numPr>
          <w:ilvl w:val="0"/>
          <w:numId w:val="0"/>
        </w:numPr>
        <w:kinsoku/>
        <w:wordWrap/>
        <w:overflowPunct/>
        <w:topLinePunct w:val="0"/>
        <w:autoSpaceDE/>
        <w:autoSpaceDN/>
        <w:bidi w:val="0"/>
        <w:adjustRightInd/>
        <w:snapToGrid/>
        <w:spacing w:before="0" w:after="0" w:line="60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三、补贴申报信息审核</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default" w:ascii="Times New Roman" w:hAnsi="Times New Roman" w:eastAsia="仿宋_GB2312" w:cs="Times New Roman"/>
          <w:sz w:val="32"/>
          <w:szCs w:val="32"/>
          <w:lang w:val="en-US" w:eastAsia="zh-CN"/>
        </w:rPr>
        <w:t>2023</w:t>
      </w:r>
      <w:r>
        <w:rPr>
          <w:rFonts w:hint="eastAsia" w:ascii="仿宋_GB2312" w:hAnsi="仿宋_GB2312" w:eastAsia="仿宋_GB2312" w:cs="仿宋_GB2312"/>
          <w:sz w:val="32"/>
          <w:szCs w:val="32"/>
          <w:lang w:val="en-US" w:eastAsia="zh-CN"/>
        </w:rPr>
        <w:t>年秋季学期“雨露计划”职业教育补助将采用基层干部采集审核和学生自主申报两种方式发放。学生通过“雨露计划+”APP，自主申报“雨露计划”职业教育补助后，由应的乡村网格员/乡镇/区县审批人逐级在线开展审核工作。</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学生上报申报信息后，点击雨露计划生管理下的补助审批菜单，可进入补助审批列表界面，补助审批列表界面可根据姓名、身份证号、审批流程状态等信息进行组合精确查询，检索完成后点击审核按钮，可对补助申请信息进行审核。</w:t>
      </w:r>
    </w:p>
    <w:p>
      <w:pPr>
        <w:widowControl/>
        <w:jc w:val="left"/>
        <w:rPr>
          <w:rFonts w:hint="eastAsia" w:ascii="宋体" w:hAnsi="宋体" w:eastAsia="宋体" w:cs="宋体"/>
        </w:rPr>
      </w:pPr>
      <w:r>
        <w:rPr>
          <w:rFonts w:hint="eastAsia" w:ascii="宋体" w:hAnsi="宋体" w:eastAsia="宋体" w:cs="宋体"/>
        </w:rPr>
        <w:drawing>
          <wp:inline distT="0" distB="0" distL="114300" distR="114300">
            <wp:extent cx="5609590" cy="2541270"/>
            <wp:effectExtent l="0" t="0" r="10160" b="11430"/>
            <wp:docPr id="1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9"/>
                    <pic:cNvPicPr>
                      <a:picLocks noChangeAspect="1"/>
                    </pic:cNvPicPr>
                  </pic:nvPicPr>
                  <pic:blipFill>
                    <a:blip r:embed="rId15"/>
                    <a:stretch>
                      <a:fillRect/>
                    </a:stretch>
                  </pic:blipFill>
                  <pic:spPr>
                    <a:xfrm>
                      <a:off x="0" y="0"/>
                      <a:ext cx="5609590" cy="2541270"/>
                    </a:xfrm>
                    <a:prstGeom prst="rect">
                      <a:avLst/>
                    </a:prstGeom>
                    <a:noFill/>
                    <a:ln>
                      <a:noFill/>
                    </a:ln>
                  </pic:spPr>
                </pic:pic>
              </a:graphicData>
            </a:graphic>
          </wp:inline>
        </w:drawing>
      </w:r>
    </w:p>
    <w:p>
      <w:pPr>
        <w:keepNext w:val="0"/>
        <w:keepLines w:val="0"/>
        <w:pageBreakBefore w:val="0"/>
        <w:widowControl/>
        <w:kinsoku/>
        <w:wordWrap/>
        <w:overflowPunct/>
        <w:topLinePunct w:val="0"/>
        <w:autoSpaceDE/>
        <w:autoSpaceDN/>
        <w:bidi w:val="0"/>
        <w:adjustRightInd/>
        <w:snapToGrid/>
        <w:ind w:left="0" w:leftChars="0" w:firstLine="640" w:firstLineChars="200"/>
        <w:jc w:val="left"/>
        <w:textAlignment w:val="auto"/>
        <w:rPr>
          <w:rFonts w:hint="eastAsia" w:ascii="宋体" w:hAnsi="宋体" w:eastAsia="宋体" w:cs="宋体"/>
        </w:rPr>
      </w:pPr>
      <w:r>
        <w:rPr>
          <w:rFonts w:hint="eastAsia" w:ascii="方正仿宋_GBK" w:hAnsi="方正仿宋_GBK" w:eastAsia="方正仿宋_GBK" w:cs="方正仿宋_GBK"/>
          <w:sz w:val="32"/>
          <w:szCs w:val="32"/>
          <w:lang w:val="en-US" w:eastAsia="zh-CN"/>
        </w:rPr>
        <w:t>补助申报审核界面，可查看审批流程信息，可通过右上角的操作按钮，进行审核或对雨露计划生补助信息进行公示。要求的程序是村审核—公示—乡审核-公示-</w:t>
      </w:r>
      <w:r>
        <w:rPr>
          <w:rFonts w:hint="eastAsia" w:ascii="方正仿宋_GBK" w:hAnsi="方正仿宋_GBK" w:eastAsia="方正仿宋_GBK" w:cs="方正仿宋_GBK"/>
          <w:b/>
          <w:bCs/>
          <w:color w:val="C00000"/>
          <w:sz w:val="32"/>
          <w:szCs w:val="32"/>
          <w:lang w:val="en-US" w:eastAsia="zh-CN"/>
        </w:rPr>
        <w:t>县审定-公告，审核、公示、公告功能均可在系统中操作。</w:t>
      </w:r>
      <w:r>
        <w:rPr>
          <w:rFonts w:hint="eastAsia" w:ascii="宋体" w:hAnsi="宋体" w:eastAsia="宋体" w:cs="宋体"/>
        </w:rPr>
        <w:drawing>
          <wp:inline distT="0" distB="0" distL="114300" distR="114300">
            <wp:extent cx="5592445" cy="2749550"/>
            <wp:effectExtent l="0" t="0" r="8255" b="12700"/>
            <wp:docPr id="1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0"/>
                    <pic:cNvPicPr>
                      <a:picLocks noChangeAspect="1"/>
                    </pic:cNvPicPr>
                  </pic:nvPicPr>
                  <pic:blipFill>
                    <a:blip r:embed="rId16"/>
                    <a:stretch>
                      <a:fillRect/>
                    </a:stretch>
                  </pic:blipFill>
                  <pic:spPr>
                    <a:xfrm>
                      <a:off x="0" y="0"/>
                      <a:ext cx="5592445" cy="2749550"/>
                    </a:xfrm>
                    <a:prstGeom prst="rect">
                      <a:avLst/>
                    </a:prstGeom>
                    <a:noFill/>
                    <a:ln>
                      <a:noFill/>
                    </a:ln>
                  </pic:spPr>
                </pic:pic>
              </a:graphicData>
            </a:graphic>
          </wp:inline>
        </w:drawing>
      </w:r>
    </w:p>
    <w:p>
      <w:pPr>
        <w:pStyle w:val="4"/>
        <w:pageBreakBefore w:val="0"/>
        <w:numPr>
          <w:ilvl w:val="0"/>
          <w:numId w:val="0"/>
        </w:numPr>
        <w:kinsoku/>
        <w:wordWrap/>
        <w:overflowPunct/>
        <w:topLinePunct w:val="0"/>
        <w:autoSpaceDE/>
        <w:autoSpaceDN/>
        <w:bidi w:val="0"/>
        <w:adjustRightInd/>
        <w:snapToGrid/>
        <w:spacing w:line="600" w:lineRule="exact"/>
        <w:ind w:leftChars="0" w:firstLine="643" w:firstLineChars="200"/>
        <w:textAlignment w:val="auto"/>
        <w:rPr>
          <w:rFonts w:hint="eastAsia" w:ascii="黑体" w:hAnsi="黑体" w:eastAsia="黑体" w:cs="黑体"/>
          <w:sz w:val="32"/>
          <w:szCs w:val="32"/>
        </w:rPr>
      </w:pPr>
      <w:bookmarkStart w:id="4" w:name="_Toc14269"/>
      <w:r>
        <w:rPr>
          <w:rFonts w:hint="eastAsia" w:ascii="黑体" w:hAnsi="黑体" w:eastAsia="黑体" w:cs="黑体"/>
          <w:sz w:val="32"/>
          <w:szCs w:val="32"/>
          <w:lang w:val="en-US" w:eastAsia="zh-CN"/>
        </w:rPr>
        <w:t>四、就业需求</w:t>
      </w:r>
      <w:bookmarkEnd w:id="4"/>
    </w:p>
    <w:p>
      <w:pPr>
        <w:keepNext w:val="0"/>
        <w:keepLines w:val="0"/>
        <w:pageBreakBefore w:val="0"/>
        <w:widowControl/>
        <w:kinsoku/>
        <w:wordWrap/>
        <w:overflowPunct/>
        <w:topLinePunct w:val="0"/>
        <w:autoSpaceDE/>
        <w:autoSpaceDN/>
        <w:bidi w:val="0"/>
        <w:adjustRightInd/>
        <w:snapToGrid/>
        <w:spacing w:line="600" w:lineRule="exact"/>
        <w:ind w:left="0" w:firstLine="640" w:firstLineChars="200"/>
        <w:jc w:val="left"/>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就业需求信息由学生通过“雨露计划+”APP自主填写，系统PC端仅仅用于查看雨露计划生的就业需求意向详细信息，用于开展针对性就业帮扶提供数据参考。</w:t>
      </w:r>
    </w:p>
    <w:p>
      <w:pPr>
        <w:rPr>
          <w:rFonts w:hint="eastAsia" w:ascii="宋体" w:hAnsi="宋体" w:eastAsia="宋体" w:cs="宋体"/>
        </w:rPr>
      </w:pPr>
      <w:r>
        <w:rPr>
          <w:rFonts w:hint="eastAsia" w:ascii="宋体" w:hAnsi="宋体" w:eastAsia="宋体" w:cs="宋体"/>
          <w:lang w:val="en-US" w:eastAsia="zh-CN"/>
        </w:rPr>
        <w:t xml:space="preserve">  </w:t>
      </w:r>
      <w:r>
        <w:rPr>
          <w:rFonts w:hint="eastAsia" w:ascii="宋体" w:hAnsi="宋体" w:eastAsia="宋体" w:cs="宋体"/>
        </w:rPr>
        <w:drawing>
          <wp:inline distT="0" distB="0" distL="114300" distR="114300">
            <wp:extent cx="5450205" cy="1717040"/>
            <wp:effectExtent l="0" t="0" r="17145" b="16510"/>
            <wp:docPr id="17"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3"/>
                    <pic:cNvPicPr>
                      <a:picLocks noChangeAspect="1"/>
                    </pic:cNvPicPr>
                  </pic:nvPicPr>
                  <pic:blipFill>
                    <a:blip r:embed="rId17"/>
                    <a:srcRect b="38177"/>
                    <a:stretch>
                      <a:fillRect/>
                    </a:stretch>
                  </pic:blipFill>
                  <pic:spPr>
                    <a:xfrm>
                      <a:off x="0" y="0"/>
                      <a:ext cx="5450205" cy="171704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rPr>
      </w:pPr>
      <w:bookmarkStart w:id="5" w:name="_Toc31479"/>
      <w:r>
        <w:rPr>
          <w:rFonts w:hint="eastAsia" w:ascii="黑体" w:hAnsi="黑体" w:eastAsia="黑体" w:cs="黑体"/>
          <w:sz w:val="32"/>
          <w:szCs w:val="32"/>
          <w:lang w:val="en-US" w:eastAsia="zh-CN"/>
        </w:rPr>
        <w:t>五、学生信息公示台账</w:t>
      </w:r>
      <w:bookmarkEnd w:id="5"/>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信息公示台账由审核公示功能生成，点击学生信息公示台账菜单，可以查看当前已公示学生信息，可以导出为excel格式数据，方便统计利用。</w:t>
      </w:r>
    </w:p>
    <w:p>
      <w:pPr>
        <w:jc w:val="center"/>
        <w:rPr>
          <w:rFonts w:hint="eastAsia" w:ascii="宋体" w:hAnsi="宋体" w:eastAsia="宋体" w:cs="宋体"/>
          <w:lang w:val="en-US" w:eastAsia="zh-CN"/>
        </w:rPr>
      </w:pPr>
      <w:r>
        <w:rPr>
          <w:rFonts w:hint="eastAsia" w:ascii="宋体" w:hAnsi="宋体" w:eastAsia="宋体" w:cs="宋体"/>
        </w:rPr>
        <w:drawing>
          <wp:inline distT="0" distB="0" distL="114300" distR="114300">
            <wp:extent cx="5266690" cy="2019935"/>
            <wp:effectExtent l="0" t="0" r="10160" b="18415"/>
            <wp:docPr id="18"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4"/>
                    <pic:cNvPicPr>
                      <a:picLocks noChangeAspect="1"/>
                    </pic:cNvPicPr>
                  </pic:nvPicPr>
                  <pic:blipFill>
                    <a:blip r:embed="rId18"/>
                    <a:srcRect b="28097"/>
                    <a:stretch>
                      <a:fillRect/>
                    </a:stretch>
                  </pic:blipFill>
                  <pic:spPr>
                    <a:xfrm>
                      <a:off x="0" y="0"/>
                      <a:ext cx="5266690" cy="2019935"/>
                    </a:xfrm>
                    <a:prstGeom prst="rect">
                      <a:avLst/>
                    </a:prstGeom>
                    <a:noFill/>
                    <a:ln>
                      <a:noFill/>
                    </a:ln>
                  </pic:spPr>
                </pic:pic>
              </a:graphicData>
            </a:graphic>
          </wp:inline>
        </w:drawing>
      </w:r>
    </w:p>
    <w:p>
      <w:pPr>
        <w:ind w:firstLine="640" w:firstLineChars="200"/>
        <w:rPr>
          <w:rFonts w:hint="eastAsia" w:ascii="方正仿宋_GBK" w:hAnsi="方正仿宋_GBK" w:eastAsia="方正仿宋_GBK" w:cs="方正仿宋_GBK"/>
          <w:sz w:val="32"/>
          <w:szCs w:val="32"/>
        </w:rPr>
      </w:pPr>
      <w:bookmarkStart w:id="6" w:name="_Toc15835"/>
      <w:r>
        <w:rPr>
          <w:rFonts w:hint="eastAsia" w:ascii="黑体" w:hAnsi="黑体" w:eastAsia="黑体" w:cs="黑体"/>
          <w:sz w:val="32"/>
          <w:szCs w:val="32"/>
          <w:lang w:val="en-US" w:eastAsia="zh-CN"/>
        </w:rPr>
        <w:t>六、培训意向</w:t>
      </w:r>
      <w:bookmarkEnd w:id="6"/>
    </w:p>
    <w:p>
      <w:pPr>
        <w:ind w:firstLine="640" w:firstLineChars="200"/>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培训意向由学生使用“雨露计划+”APP自主填报，系统PC端仅提供查看功能，主要用于查看学生对培训的具体需求和意愿，对安排开展针对性培训提供数据参考。</w:t>
      </w:r>
    </w:p>
    <w:p>
      <w:pPr>
        <w:keepNext w:val="0"/>
        <w:keepLines w:val="0"/>
        <w:pageBreakBefore w:val="0"/>
        <w:widowControl/>
        <w:kinsoku/>
        <w:wordWrap/>
        <w:overflowPunct/>
        <w:topLinePunct w:val="0"/>
        <w:autoSpaceDE/>
        <w:autoSpaceDN/>
        <w:bidi w:val="0"/>
        <w:adjustRightInd/>
        <w:snapToGrid/>
        <w:ind w:left="0" w:leftChars="0" w:firstLine="0" w:firstLineChars="0"/>
        <w:jc w:val="center"/>
        <w:textAlignment w:val="auto"/>
        <w:rPr>
          <w:rFonts w:hint="eastAsia" w:ascii="宋体" w:hAnsi="宋体" w:eastAsia="宋体" w:cs="宋体"/>
        </w:rPr>
      </w:pPr>
      <w:r>
        <w:rPr>
          <w:sz w:val="21"/>
        </w:rPr>
        <mc:AlternateContent>
          <mc:Choice Requires="wps">
            <w:drawing>
              <wp:anchor distT="0" distB="0" distL="114300" distR="114300" simplePos="0" relativeHeight="251674624" behindDoc="0" locked="0" layoutInCell="1" allowOverlap="1">
                <wp:simplePos x="0" y="0"/>
                <wp:positionH relativeFrom="column">
                  <wp:posOffset>165735</wp:posOffset>
                </wp:positionH>
                <wp:positionV relativeFrom="paragraph">
                  <wp:posOffset>1866265</wp:posOffset>
                </wp:positionV>
                <wp:extent cx="594360" cy="238125"/>
                <wp:effectExtent l="6350" t="6350" r="8890" b="22225"/>
                <wp:wrapNone/>
                <wp:docPr id="15" name="矩形 15"/>
                <wp:cNvGraphicFramePr/>
                <a:graphic xmlns:a="http://schemas.openxmlformats.org/drawingml/2006/main">
                  <a:graphicData uri="http://schemas.microsoft.com/office/word/2010/wordprocessingShape">
                    <wps:wsp>
                      <wps:cNvSpPr/>
                      <wps:spPr>
                        <a:xfrm>
                          <a:off x="1042035" y="3922395"/>
                          <a:ext cx="594360" cy="238125"/>
                        </a:xfrm>
                        <a:prstGeom prst="rect">
                          <a:avLst/>
                        </a:pr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3.05pt;margin-top:146.95pt;height:18.75pt;width:46.8pt;z-index:251674624;v-text-anchor:middle;mso-width-relative:page;mso-height-relative:page;" filled="f" stroked="t" coordsize="21600,21600" o:gfxdata="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BURtRtkAAAAKAQAADwAAAAAAAAABACAAAAAiAAAAZHJz&#10;L2Rvd25yZXYueG1sUEsBAhQAFAAAAAgAh07iQOt6P8d1AgAA2AQAAA4AAAAAAAAAAQAgAAAAKAEA&#10;AGRycy9lMm9Eb2MueG1sUEsFBgAAAAAGAAYAWQEAAA8GAAAAAA==&#10;">
                <v:fill on="f" focussize="0,0"/>
                <v:stroke weight="1pt" color="#C00000 [3204]" miterlimit="8" joinstyle="miter"/>
                <v:imagedata o:title=""/>
                <o:lock v:ext="edit" aspectratio="f"/>
              </v:rect>
            </w:pict>
          </mc:Fallback>
        </mc:AlternateContent>
      </w:r>
      <w:r>
        <w:rPr>
          <w:rFonts w:hint="eastAsia" w:ascii="宋体" w:hAnsi="宋体" w:eastAsia="宋体" w:cs="宋体"/>
        </w:rPr>
        <w:drawing>
          <wp:inline distT="0" distB="0" distL="114300" distR="114300">
            <wp:extent cx="5273040" cy="2472690"/>
            <wp:effectExtent l="0" t="0" r="3810" b="3810"/>
            <wp:docPr id="19"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5"/>
                    <pic:cNvPicPr>
                      <a:picLocks noChangeAspect="1"/>
                    </pic:cNvPicPr>
                  </pic:nvPicPr>
                  <pic:blipFill>
                    <a:blip r:embed="rId19"/>
                    <a:srcRect b="39680"/>
                    <a:stretch>
                      <a:fillRect/>
                    </a:stretch>
                  </pic:blipFill>
                  <pic:spPr>
                    <a:xfrm>
                      <a:off x="0" y="0"/>
                      <a:ext cx="5273040" cy="247269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rPr>
      </w:pPr>
      <w:bookmarkStart w:id="7" w:name="_Toc16972"/>
      <w:r>
        <w:rPr>
          <w:rFonts w:hint="eastAsia" w:ascii="黑体" w:hAnsi="黑体" w:eastAsia="黑体" w:cs="黑体"/>
          <w:sz w:val="32"/>
          <w:szCs w:val="32"/>
          <w:lang w:val="en-US" w:eastAsia="zh-CN"/>
        </w:rPr>
        <w:t>七、意见反馈</w:t>
      </w:r>
      <w:bookmarkEnd w:id="7"/>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点击“意见反馈”菜单，可以查看到雨露计划生APP端提交的各类关于政策或者APP端使用过程中的意见反馈信息，根据意见反馈信息管理员可以优化处理，并根据联系方式可对意见发起人进行回复处理。</w:t>
      </w:r>
    </w:p>
    <w:p>
      <w:pPr>
        <w:widowControl/>
        <w:jc w:val="left"/>
        <w:rPr>
          <w:rFonts w:hint="eastAsia" w:ascii="宋体" w:hAnsi="宋体" w:eastAsia="宋体" w:cs="宋体"/>
        </w:rPr>
      </w:pPr>
    </w:p>
    <w:p>
      <w:pPr>
        <w:widowControl/>
        <w:jc w:val="center"/>
        <w:rPr>
          <w:rFonts w:hint="eastAsia" w:ascii="宋体" w:hAnsi="宋体" w:eastAsia="宋体" w:cs="宋体"/>
        </w:rPr>
      </w:pPr>
      <w:r>
        <w:rPr>
          <w:rFonts w:hint="eastAsia" w:ascii="宋体" w:hAnsi="宋体" w:eastAsia="宋体" w:cs="宋体"/>
        </w:rPr>
        <w:drawing>
          <wp:inline distT="0" distB="0" distL="114300" distR="114300">
            <wp:extent cx="5264150" cy="2488565"/>
            <wp:effectExtent l="0" t="0" r="12700" b="6985"/>
            <wp:docPr id="22"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8"/>
                    <pic:cNvPicPr>
                      <a:picLocks noChangeAspect="1"/>
                    </pic:cNvPicPr>
                  </pic:nvPicPr>
                  <pic:blipFill>
                    <a:blip r:embed="rId20"/>
                    <a:srcRect b="28183"/>
                    <a:stretch>
                      <a:fillRect/>
                    </a:stretch>
                  </pic:blipFill>
                  <pic:spPr>
                    <a:xfrm>
                      <a:off x="0" y="0"/>
                      <a:ext cx="5264150" cy="2488565"/>
                    </a:xfrm>
                    <a:prstGeom prst="rect">
                      <a:avLst/>
                    </a:prstGeom>
                    <a:noFill/>
                    <a:ln>
                      <a:noFill/>
                    </a:ln>
                  </pic:spPr>
                </pic:pic>
              </a:graphicData>
            </a:graphic>
          </wp:inline>
        </w:drawing>
      </w:r>
    </w:p>
    <w:p>
      <w:r>
        <w:tab/>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方正楷体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I0M2NhZjQ3ZGUxOThkMDQ4MjAzZDg3MDQyZmU3ZGQifQ=="/>
  </w:docVars>
  <w:rsids>
    <w:rsidRoot w:val="00641D73"/>
    <w:rsid w:val="0000370C"/>
    <w:rsid w:val="00013025"/>
    <w:rsid w:val="00034026"/>
    <w:rsid w:val="00037C7E"/>
    <w:rsid w:val="00056675"/>
    <w:rsid w:val="00056FB9"/>
    <w:rsid w:val="00080823"/>
    <w:rsid w:val="00080B45"/>
    <w:rsid w:val="0009593F"/>
    <w:rsid w:val="000A7E2A"/>
    <w:rsid w:val="000C24DE"/>
    <w:rsid w:val="000C4381"/>
    <w:rsid w:val="000D56F1"/>
    <w:rsid w:val="000F0824"/>
    <w:rsid w:val="000F0A62"/>
    <w:rsid w:val="00123C85"/>
    <w:rsid w:val="00137409"/>
    <w:rsid w:val="00144C1F"/>
    <w:rsid w:val="001567DC"/>
    <w:rsid w:val="00162592"/>
    <w:rsid w:val="00166894"/>
    <w:rsid w:val="00175862"/>
    <w:rsid w:val="001A1F1E"/>
    <w:rsid w:val="001B6067"/>
    <w:rsid w:val="001C3F81"/>
    <w:rsid w:val="001D587A"/>
    <w:rsid w:val="00200E5A"/>
    <w:rsid w:val="002276F1"/>
    <w:rsid w:val="0023203A"/>
    <w:rsid w:val="002624B1"/>
    <w:rsid w:val="00273537"/>
    <w:rsid w:val="0028324F"/>
    <w:rsid w:val="00287B20"/>
    <w:rsid w:val="00292B60"/>
    <w:rsid w:val="002B4748"/>
    <w:rsid w:val="002B767A"/>
    <w:rsid w:val="002E6935"/>
    <w:rsid w:val="002F44C3"/>
    <w:rsid w:val="002F7513"/>
    <w:rsid w:val="00316114"/>
    <w:rsid w:val="00325FE4"/>
    <w:rsid w:val="00343035"/>
    <w:rsid w:val="003570CB"/>
    <w:rsid w:val="00373A8E"/>
    <w:rsid w:val="00375147"/>
    <w:rsid w:val="003A51D4"/>
    <w:rsid w:val="003C117E"/>
    <w:rsid w:val="003E1348"/>
    <w:rsid w:val="003E41E9"/>
    <w:rsid w:val="003F1870"/>
    <w:rsid w:val="0040718D"/>
    <w:rsid w:val="00417541"/>
    <w:rsid w:val="004240ED"/>
    <w:rsid w:val="00447EEC"/>
    <w:rsid w:val="0045060F"/>
    <w:rsid w:val="00451D86"/>
    <w:rsid w:val="004764B8"/>
    <w:rsid w:val="004A2F18"/>
    <w:rsid w:val="004B06DA"/>
    <w:rsid w:val="004B37A4"/>
    <w:rsid w:val="004C05CD"/>
    <w:rsid w:val="004C1B36"/>
    <w:rsid w:val="004D4E88"/>
    <w:rsid w:val="004E52E0"/>
    <w:rsid w:val="00503534"/>
    <w:rsid w:val="00522D8F"/>
    <w:rsid w:val="0056496C"/>
    <w:rsid w:val="00592282"/>
    <w:rsid w:val="005D35E1"/>
    <w:rsid w:val="005E6E6B"/>
    <w:rsid w:val="005F5294"/>
    <w:rsid w:val="00612A4F"/>
    <w:rsid w:val="0062021C"/>
    <w:rsid w:val="00634DCF"/>
    <w:rsid w:val="00641D73"/>
    <w:rsid w:val="00657F6E"/>
    <w:rsid w:val="00672135"/>
    <w:rsid w:val="0067641A"/>
    <w:rsid w:val="00692864"/>
    <w:rsid w:val="006B17A5"/>
    <w:rsid w:val="006C3A33"/>
    <w:rsid w:val="006C4D8A"/>
    <w:rsid w:val="006C7B70"/>
    <w:rsid w:val="006F2C16"/>
    <w:rsid w:val="006F66E4"/>
    <w:rsid w:val="00737963"/>
    <w:rsid w:val="00746BFD"/>
    <w:rsid w:val="0075613E"/>
    <w:rsid w:val="0076671B"/>
    <w:rsid w:val="007B3734"/>
    <w:rsid w:val="007C44BD"/>
    <w:rsid w:val="007D16B1"/>
    <w:rsid w:val="007D5B74"/>
    <w:rsid w:val="00810A46"/>
    <w:rsid w:val="00847CED"/>
    <w:rsid w:val="0085144E"/>
    <w:rsid w:val="008821A0"/>
    <w:rsid w:val="008C10BB"/>
    <w:rsid w:val="008C5841"/>
    <w:rsid w:val="008C5CB8"/>
    <w:rsid w:val="008D17DA"/>
    <w:rsid w:val="008F4384"/>
    <w:rsid w:val="00900B0E"/>
    <w:rsid w:val="0091739A"/>
    <w:rsid w:val="00921FAF"/>
    <w:rsid w:val="00930C46"/>
    <w:rsid w:val="00941B6F"/>
    <w:rsid w:val="0095638E"/>
    <w:rsid w:val="00971B10"/>
    <w:rsid w:val="0097543A"/>
    <w:rsid w:val="0097695A"/>
    <w:rsid w:val="009A3356"/>
    <w:rsid w:val="00A0343C"/>
    <w:rsid w:val="00A31571"/>
    <w:rsid w:val="00A478E9"/>
    <w:rsid w:val="00A556FD"/>
    <w:rsid w:val="00A64A26"/>
    <w:rsid w:val="00A7074C"/>
    <w:rsid w:val="00A82145"/>
    <w:rsid w:val="00A91210"/>
    <w:rsid w:val="00A931FC"/>
    <w:rsid w:val="00AB22A5"/>
    <w:rsid w:val="00AB5FAB"/>
    <w:rsid w:val="00AD34D2"/>
    <w:rsid w:val="00B2351F"/>
    <w:rsid w:val="00B27A42"/>
    <w:rsid w:val="00B33BD5"/>
    <w:rsid w:val="00B35F83"/>
    <w:rsid w:val="00B46F5B"/>
    <w:rsid w:val="00B47919"/>
    <w:rsid w:val="00B70CC2"/>
    <w:rsid w:val="00B70D56"/>
    <w:rsid w:val="00B87A61"/>
    <w:rsid w:val="00BA1E0B"/>
    <w:rsid w:val="00BB7D58"/>
    <w:rsid w:val="00BC20D7"/>
    <w:rsid w:val="00BE5A0B"/>
    <w:rsid w:val="00BF1396"/>
    <w:rsid w:val="00BF7FE3"/>
    <w:rsid w:val="00C21688"/>
    <w:rsid w:val="00C3303C"/>
    <w:rsid w:val="00C340FB"/>
    <w:rsid w:val="00C447BE"/>
    <w:rsid w:val="00CA3880"/>
    <w:rsid w:val="00CA7FCB"/>
    <w:rsid w:val="00CB4E4E"/>
    <w:rsid w:val="00CC0746"/>
    <w:rsid w:val="00CE01EB"/>
    <w:rsid w:val="00CE042C"/>
    <w:rsid w:val="00D00145"/>
    <w:rsid w:val="00D16C9D"/>
    <w:rsid w:val="00D22FDB"/>
    <w:rsid w:val="00D25453"/>
    <w:rsid w:val="00D302DF"/>
    <w:rsid w:val="00D44D0F"/>
    <w:rsid w:val="00D61A14"/>
    <w:rsid w:val="00D726EE"/>
    <w:rsid w:val="00D77B86"/>
    <w:rsid w:val="00D84662"/>
    <w:rsid w:val="00DA15F7"/>
    <w:rsid w:val="00DA2763"/>
    <w:rsid w:val="00E05AA3"/>
    <w:rsid w:val="00E17E0D"/>
    <w:rsid w:val="00E26559"/>
    <w:rsid w:val="00E32C9B"/>
    <w:rsid w:val="00E553AA"/>
    <w:rsid w:val="00E8155C"/>
    <w:rsid w:val="00EA09FF"/>
    <w:rsid w:val="00EB0044"/>
    <w:rsid w:val="00ED3BA0"/>
    <w:rsid w:val="00ED6392"/>
    <w:rsid w:val="00EF3007"/>
    <w:rsid w:val="00F24F85"/>
    <w:rsid w:val="00F26617"/>
    <w:rsid w:val="00F35194"/>
    <w:rsid w:val="00F376BD"/>
    <w:rsid w:val="00F46FEA"/>
    <w:rsid w:val="00F4749B"/>
    <w:rsid w:val="00F47AD9"/>
    <w:rsid w:val="00F81A53"/>
    <w:rsid w:val="00F85DDF"/>
    <w:rsid w:val="00F906C8"/>
    <w:rsid w:val="00F9119A"/>
    <w:rsid w:val="00F94B4D"/>
    <w:rsid w:val="00FD49A4"/>
    <w:rsid w:val="00FE713C"/>
    <w:rsid w:val="01015461"/>
    <w:rsid w:val="012822E9"/>
    <w:rsid w:val="017535DB"/>
    <w:rsid w:val="017B1153"/>
    <w:rsid w:val="018E12AF"/>
    <w:rsid w:val="02935E09"/>
    <w:rsid w:val="02EF12F9"/>
    <w:rsid w:val="030F00AB"/>
    <w:rsid w:val="0445760E"/>
    <w:rsid w:val="058861B9"/>
    <w:rsid w:val="06B8394C"/>
    <w:rsid w:val="074B4364"/>
    <w:rsid w:val="07CB0093"/>
    <w:rsid w:val="08B55CF3"/>
    <w:rsid w:val="0A84751E"/>
    <w:rsid w:val="0CED342C"/>
    <w:rsid w:val="0E21607D"/>
    <w:rsid w:val="0E4A3AFC"/>
    <w:rsid w:val="0ED50674"/>
    <w:rsid w:val="10F161DA"/>
    <w:rsid w:val="11340E6B"/>
    <w:rsid w:val="11AE7BC9"/>
    <w:rsid w:val="121E6DCF"/>
    <w:rsid w:val="12DF4DFA"/>
    <w:rsid w:val="136F0538"/>
    <w:rsid w:val="14A65689"/>
    <w:rsid w:val="151912FF"/>
    <w:rsid w:val="151F1E73"/>
    <w:rsid w:val="15812AD3"/>
    <w:rsid w:val="15ED01BF"/>
    <w:rsid w:val="1650568F"/>
    <w:rsid w:val="16B24050"/>
    <w:rsid w:val="16F25BE5"/>
    <w:rsid w:val="170606B1"/>
    <w:rsid w:val="170F2DE9"/>
    <w:rsid w:val="18914E4C"/>
    <w:rsid w:val="1923794D"/>
    <w:rsid w:val="1AB00FD3"/>
    <w:rsid w:val="1AEA2FC7"/>
    <w:rsid w:val="1B375A65"/>
    <w:rsid w:val="1BE57C6A"/>
    <w:rsid w:val="1C0247AA"/>
    <w:rsid w:val="1CD55E91"/>
    <w:rsid w:val="1F372713"/>
    <w:rsid w:val="20193A0B"/>
    <w:rsid w:val="20C455C0"/>
    <w:rsid w:val="20D65595"/>
    <w:rsid w:val="21645107"/>
    <w:rsid w:val="216E7204"/>
    <w:rsid w:val="24026314"/>
    <w:rsid w:val="254465A2"/>
    <w:rsid w:val="26AA382A"/>
    <w:rsid w:val="2978382F"/>
    <w:rsid w:val="298E761C"/>
    <w:rsid w:val="2B7E0275"/>
    <w:rsid w:val="2B8226CB"/>
    <w:rsid w:val="2CFD1BB9"/>
    <w:rsid w:val="2EEC4D56"/>
    <w:rsid w:val="2F1A6F4F"/>
    <w:rsid w:val="2F291320"/>
    <w:rsid w:val="2FAE0F75"/>
    <w:rsid w:val="2FED02F0"/>
    <w:rsid w:val="30F27BE4"/>
    <w:rsid w:val="334750E4"/>
    <w:rsid w:val="33C44760"/>
    <w:rsid w:val="33C53590"/>
    <w:rsid w:val="349D49E4"/>
    <w:rsid w:val="35515D0C"/>
    <w:rsid w:val="35526C81"/>
    <w:rsid w:val="35F1087D"/>
    <w:rsid w:val="35F34604"/>
    <w:rsid w:val="3669219B"/>
    <w:rsid w:val="36805E9D"/>
    <w:rsid w:val="37D5024F"/>
    <w:rsid w:val="39051C39"/>
    <w:rsid w:val="399964C6"/>
    <w:rsid w:val="39C51B9E"/>
    <w:rsid w:val="3A1C0DFA"/>
    <w:rsid w:val="3AD47013"/>
    <w:rsid w:val="3AD932CC"/>
    <w:rsid w:val="3BAA4487"/>
    <w:rsid w:val="3DA371FF"/>
    <w:rsid w:val="3DA64532"/>
    <w:rsid w:val="3E8D240C"/>
    <w:rsid w:val="402900CE"/>
    <w:rsid w:val="41B652D5"/>
    <w:rsid w:val="42F87FE6"/>
    <w:rsid w:val="43D771CD"/>
    <w:rsid w:val="44166E04"/>
    <w:rsid w:val="44E750D7"/>
    <w:rsid w:val="45930FF0"/>
    <w:rsid w:val="46D378B8"/>
    <w:rsid w:val="473C2A7E"/>
    <w:rsid w:val="48312B62"/>
    <w:rsid w:val="48F8517D"/>
    <w:rsid w:val="49780A96"/>
    <w:rsid w:val="4A63426C"/>
    <w:rsid w:val="4AAF0A07"/>
    <w:rsid w:val="4ACD0FE1"/>
    <w:rsid w:val="4B7B4739"/>
    <w:rsid w:val="4C095A24"/>
    <w:rsid w:val="4CFC7666"/>
    <w:rsid w:val="4D2548C1"/>
    <w:rsid w:val="4D402AE6"/>
    <w:rsid w:val="52544EA1"/>
    <w:rsid w:val="52653CD4"/>
    <w:rsid w:val="53696773"/>
    <w:rsid w:val="5437602E"/>
    <w:rsid w:val="548553A6"/>
    <w:rsid w:val="55DE540C"/>
    <w:rsid w:val="563239EE"/>
    <w:rsid w:val="57115213"/>
    <w:rsid w:val="577C2CA8"/>
    <w:rsid w:val="5CA93C54"/>
    <w:rsid w:val="5F9335D2"/>
    <w:rsid w:val="5F9F666F"/>
    <w:rsid w:val="5FD35951"/>
    <w:rsid w:val="601A6510"/>
    <w:rsid w:val="617070C6"/>
    <w:rsid w:val="626A4BA8"/>
    <w:rsid w:val="6423209B"/>
    <w:rsid w:val="653C4E73"/>
    <w:rsid w:val="65F329FD"/>
    <w:rsid w:val="67727961"/>
    <w:rsid w:val="68B61209"/>
    <w:rsid w:val="6E623A66"/>
    <w:rsid w:val="709B5B9C"/>
    <w:rsid w:val="711520E8"/>
    <w:rsid w:val="73DB291D"/>
    <w:rsid w:val="74475D95"/>
    <w:rsid w:val="761F2AB5"/>
    <w:rsid w:val="761F4985"/>
    <w:rsid w:val="77A26242"/>
    <w:rsid w:val="77BF5FB4"/>
    <w:rsid w:val="78D84B75"/>
    <w:rsid w:val="79871465"/>
    <w:rsid w:val="7A4C1346"/>
    <w:rsid w:val="7B7B5C0D"/>
    <w:rsid w:val="7D8A46C0"/>
    <w:rsid w:val="7EFD969B"/>
    <w:rsid w:val="7F626D74"/>
    <w:rsid w:val="7FDC44F5"/>
    <w:rsid w:val="9DAFEEEA"/>
    <w:rsid w:val="D2CFE596"/>
    <w:rsid w:val="E6BE6CC9"/>
    <w:rsid w:val="FFFF01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17"/>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1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6">
    <w:name w:val="heading 3"/>
    <w:basedOn w:val="1"/>
    <w:next w:val="1"/>
    <w:link w:val="20"/>
    <w:unhideWhenUsed/>
    <w:qFormat/>
    <w:uiPriority w:val="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semiHidden/>
    <w:unhideWhenUsed/>
    <w:qFormat/>
    <w:uiPriority w:val="99"/>
    <w:pPr>
      <w:ind w:firstLine="420" w:firstLineChars="200"/>
    </w:pPr>
  </w:style>
  <w:style w:type="paragraph" w:styleId="3">
    <w:name w:val="Body Text Indent"/>
    <w:basedOn w:val="1"/>
    <w:semiHidden/>
    <w:unhideWhenUsed/>
    <w:qFormat/>
    <w:uiPriority w:val="99"/>
    <w:pPr>
      <w:spacing w:after="120" w:afterLines="0" w:afterAutospacing="0"/>
      <w:ind w:left="420" w:leftChars="200"/>
    </w:pPr>
  </w:style>
  <w:style w:type="paragraph" w:styleId="7">
    <w:name w:val="toc 3"/>
    <w:basedOn w:val="1"/>
    <w:next w:val="1"/>
    <w:unhideWhenUsed/>
    <w:qFormat/>
    <w:uiPriority w:val="39"/>
    <w:pPr>
      <w:ind w:left="840" w:leftChars="400"/>
    </w:pPr>
  </w:style>
  <w:style w:type="paragraph" w:styleId="8">
    <w:name w:val="footer"/>
    <w:basedOn w:val="1"/>
    <w:link w:val="16"/>
    <w:unhideWhenUsed/>
    <w:qFormat/>
    <w:uiPriority w:val="99"/>
    <w:pPr>
      <w:tabs>
        <w:tab w:val="center" w:pos="4153"/>
        <w:tab w:val="right" w:pos="8306"/>
      </w:tabs>
      <w:snapToGrid w:val="0"/>
      <w:jc w:val="left"/>
    </w:pPr>
    <w:rPr>
      <w:sz w:val="18"/>
      <w:szCs w:val="18"/>
    </w:rPr>
  </w:style>
  <w:style w:type="paragraph" w:styleId="9">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unhideWhenUsed/>
    <w:qFormat/>
    <w:uiPriority w:val="39"/>
  </w:style>
  <w:style w:type="paragraph" w:styleId="11">
    <w:name w:val="toc 2"/>
    <w:basedOn w:val="1"/>
    <w:next w:val="1"/>
    <w:unhideWhenUsed/>
    <w:qFormat/>
    <w:uiPriority w:val="39"/>
    <w:pPr>
      <w:ind w:left="420" w:leftChars="200"/>
    </w:pPr>
  </w:style>
  <w:style w:type="character" w:styleId="14">
    <w:name w:val="Hyperlink"/>
    <w:basedOn w:val="13"/>
    <w:unhideWhenUsed/>
    <w:qFormat/>
    <w:uiPriority w:val="99"/>
    <w:rPr>
      <w:color w:val="0563C1" w:themeColor="hyperlink"/>
      <w:u w:val="single"/>
      <w14:textFill>
        <w14:solidFill>
          <w14:schemeClr w14:val="hlink"/>
        </w14:solidFill>
      </w14:textFill>
    </w:rPr>
  </w:style>
  <w:style w:type="character" w:customStyle="1" w:styleId="15">
    <w:name w:val="页眉 字符"/>
    <w:basedOn w:val="13"/>
    <w:link w:val="9"/>
    <w:qFormat/>
    <w:uiPriority w:val="99"/>
    <w:rPr>
      <w:sz w:val="18"/>
      <w:szCs w:val="18"/>
    </w:rPr>
  </w:style>
  <w:style w:type="character" w:customStyle="1" w:styleId="16">
    <w:name w:val="页脚 字符"/>
    <w:basedOn w:val="13"/>
    <w:link w:val="8"/>
    <w:qFormat/>
    <w:uiPriority w:val="99"/>
    <w:rPr>
      <w:sz w:val="18"/>
      <w:szCs w:val="18"/>
    </w:rPr>
  </w:style>
  <w:style w:type="character" w:customStyle="1" w:styleId="17">
    <w:name w:val="标题 1 字符"/>
    <w:basedOn w:val="13"/>
    <w:link w:val="4"/>
    <w:qFormat/>
    <w:uiPriority w:val="9"/>
    <w:rPr>
      <w:b/>
      <w:bCs/>
      <w:kern w:val="44"/>
      <w:sz w:val="44"/>
      <w:szCs w:val="44"/>
    </w:rPr>
  </w:style>
  <w:style w:type="character" w:customStyle="1" w:styleId="18">
    <w:name w:val="标题 2 字符"/>
    <w:basedOn w:val="13"/>
    <w:link w:val="5"/>
    <w:qFormat/>
    <w:uiPriority w:val="9"/>
    <w:rPr>
      <w:rFonts w:asciiTheme="majorHAnsi" w:hAnsiTheme="majorHAnsi" w:eastAsiaTheme="majorEastAsia" w:cstheme="majorBidi"/>
      <w:b/>
      <w:bCs/>
      <w:sz w:val="32"/>
      <w:szCs w:val="32"/>
    </w:rPr>
  </w:style>
  <w:style w:type="paragraph" w:customStyle="1" w:styleId="19">
    <w:name w:val="TOC Heading"/>
    <w:basedOn w:val="4"/>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20">
    <w:name w:val="标题 3 字符"/>
    <w:basedOn w:val="13"/>
    <w:link w:val="6"/>
    <w:qFormat/>
    <w:uiPriority w:val="9"/>
    <w:rPr>
      <w:b/>
      <w:bCs/>
      <w:sz w:val="32"/>
      <w:szCs w:val="32"/>
    </w:rPr>
  </w:style>
  <w:style w:type="paragraph" w:styleId="2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2" Type="http://schemas.openxmlformats.org/officeDocument/2006/relationships/fontTable" Target="fontTable.xml"/><Relationship Id="rId21" Type="http://schemas.openxmlformats.org/officeDocument/2006/relationships/customXml" Target="../customXml/item1.xml"/><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1510</Words>
  <Characters>1586</Characters>
  <Lines>77</Lines>
  <Paragraphs>21</Paragraphs>
  <TotalTime>78</TotalTime>
  <ScaleCrop>false</ScaleCrop>
  <LinksUpToDate>false</LinksUpToDate>
  <CharactersWithSpaces>1589</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2023-05-17T05:44:00Z</dcterms:created>
  <dc:creator>李洪生</dc:creator>
  <cp:lastModifiedBy>my</cp:lastModifiedBy>
  <cp:lastPrinted>2023-06-05T05:33:00Z</cp:lastPrinted>
  <dcterms:modified xsi:type="dcterms:W3CDTF">2023-07-26T08:47:05Z</dcterms:modified>
  <cp:revision>516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77D72792971C4BE9A2C77A77FF437661_13</vt:lpwstr>
  </property>
</Properties>
</file>