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tbl>
      <w:tblPr>
        <w:tblStyle w:val="11"/>
        <w:tblW w:w="152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235"/>
        <w:gridCol w:w="990"/>
        <w:gridCol w:w="1605"/>
        <w:gridCol w:w="1455"/>
        <w:gridCol w:w="750"/>
        <w:gridCol w:w="541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524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2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2025年海原县农产品生产经营主体参加区内外展销推介活动汇总表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参展企业名称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参展产品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参展场次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展会名称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奖补资金（万元）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宁夏锦彩生态农业科技发展有限公司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田进财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15121952888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小杂粮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1.海原县2025年肉牛产业深圳推介活动（深圳）；2.央企消费帮扶聚力行动之“湘约携手，富民兴农”购物节（湘西）；3.海原县第八届文化旅游系列活动暨关桥“梨花铺锦绣 乡村焕新颜”活动（海原）；4.2025年“益企来·月悦购”厦门工会集市消费帮扶专场活动（厦门）；5.央企消费帮扶聚力行动之“青海源动力 乡村焕新程”购物节（西宁）；6.宁夏精品中国行（北京站）暨宁夏特色农产品进部委进央企进高校系列活动（北京）；7.“海原好物”海原县特色产品推介展销活动（银川）；8.央企消费帮扶聚力宁夏乡村振兴行动（银川）；9.2025年全国名特优新农产品产销对接活动（厦门）；10.第四届“央企消费帮扶兴农周”活动（北京）；11.海原县2025年中国农民丰收节暨海原第九届牛王大赛活动（海原）；12.第二十三届中国绿色食品博览会和第十六届中国国际有机食品博览会（银川）；13.2025年脱贫地区“土特产”走进成渝地区推介周</w:t>
            </w:r>
            <w:bookmarkStart w:id="0" w:name="_GoBack"/>
            <w:bookmarkEnd w:id="0"/>
            <w:r>
              <w:rPr>
                <w:rFonts w:hint="eastAsia" w:ascii="宋体" w:hAnsi="宋体" w:eastAsia="宋体" w:cs="宋体"/>
                <w:i w:val="0"/>
                <w:iCs w:val="0"/>
                <w:color w:val="000000"/>
                <w:kern w:val="0"/>
                <w:sz w:val="18"/>
                <w:szCs w:val="18"/>
                <w:u w:val="none"/>
                <w:lang w:val="en-US" w:eastAsia="zh-CN" w:bidi="ar"/>
              </w:rPr>
              <w:t>（重庆专场）暨精品品牌四季行活动（重庆）；14.中卫市“机关助农·合力攻坚”系列活动（中卫）；15.“香”约雪域高原，“购”筑和美乡村央企消费帮扶聚力行动（迪庆）；16.海原县2025年招商洽谈暨农特产品宣传推介活动（漳州）；17.2025皖美绿色食品暨循环农业博览会（合肥）；18.“吉聚振兴之力 共绘富民图景”央企消费帮扶聚力行动（延吉）；19.宁夏精品中国行（海南站）暨绿色优质农产品推介分项论坛活动（海南）；20.2025年东南现代农业博览会·花卉博览会（漳州）。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宁夏艺桓农业发展有限公司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丁晓龙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13649582999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牛肉干、杂粮、枸杞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1.海原县2025年肉牛产业深圳推介活动（深圳）；2.央企消费帮扶聚力行动之“青海源动力 乡村焕新程”购物节（西宁）；3.宁夏精品中国行（北京站）暨宁夏特色农产品进部委进央企进高校系列活动（北京）；4.“海原好物”海原县特色产品推介展销活动（银川）；5.央企消费帮扶聚力宁夏乡村振兴行动（银川）；6.大会召开期间在有关场所开展特色优势产业推介和产销对接活动（银川）；7.2025年蔬菜产业大会暨第十届知名蔬菜销售商走进宁夏活动（银川）；8.第四届“央企消费帮扶兴农周”活动（北京）；9.海原县2025年中国农民丰收节暨海原第九届牛王大赛活动（海原）；10.第二十三届中国绿色食品博览会和第十六届中国国际有机食品博览会（银川）；11.中卫市“机关助农·合力攻坚”系列活动（中卫）；12.“香”约雪域高原，“购”筑和美乡村央企消费帮扶聚力行动（迪庆）；13.海原县2025年招商洽谈暨农特产品宣传推介活动（漳州）；14.第二十二届中国国际农产品交易会（天津）；15.2025协作帮扶促消费、促就业和平台企业助力乡村农文旅融合发展产销对接活动（永宁）；16.“吉聚振兴之力 共绘富民图景”央企消费帮扶聚力行动（延吉）；17.2025年东南现代农业博览会·花卉博览会（漳州）。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宁夏闰辰农业科技发展有限公司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14760556888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甜糯玉米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中国农民丰收节暨海原第九届牛王大赛活动（海原）；2.第二十三届中国绿色食品博览会和第十六届中国国际有机食品博览会（银川）；3.中卫市“机关助农·合力攻坚”系列活动（中卫）；4.2025协作帮扶促消费、促就业和平台企业助力乡村农文旅融合发展产销对接活动（永宁）；5.2025皖美绿色食品暨循环农业博览会（合肥）；6.宁夏精品中国行（成都站）活动（成都）；7.宁夏精品中国行（海南站）暨绿色优质农产品推介分项论坛活动（海南）；8.2025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海原县金红园枸杞专业合作社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13037959538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益企来·月悦购”厦门工会集市消费帮扶专场活动（厦门）；2.第二十一届中国（深圳）国际文化产业博览交易会（深圳）；3.宁夏精品中国行（北京站）暨宁夏特色农产品进部委进央企进高校系列活动（北京）；4.“海原好物”海原县特色产品推介展销活动（银川）；5.宁夏•海原“村 BA”邀请赛暨 文化旅游活动（海原）；6.2025年全国名特优新农产品产销对接活动（厦门）；7.海原县2025年中国农民丰收节暨海原第九届牛王大赛活动（海原）；8.第二十三届中国绿色食品博览会和第十六届中国国际有机食品博览会（银川）；9.中卫市“机关助农·合力攻坚”系列活动（中卫）；10.海原县2025年招商洽谈暨农特产品宣传推介活动（漳州）；11.第二十二届中国国际农产品交易会（天津）；12.全国粮油和大豆产业博览会（长沙）；13.2025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海原县鸿鑫马铃薯专业合作社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 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15769633008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1.第二十三届中国绿色食品博览会和第十六届中国国际有机食品博览会（银川）；2.2025年东南现代农业博览会·花卉博览会（漳州）。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海原县弘星农业发展有限公司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15769633008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马铃薯、粉条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1.海原县2025年肉牛产业深圳推介活动（深圳）；2.“海原好物”海原县特色产品推介展销活动（银川）。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海原县天星马铃薯专业合作社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张佩明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13369550255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马铃薯、马铃薯粉条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1.宁夏•海原“村 BA”邀请赛暨 文化旅游活动（海原）；2.2025年全国名特优新农产品产销对接活动（厦门）；3.海原县2025年中国农民丰收节暨海原第九届牛王大赛活动（海原）；4.第二十三届中国绿色食品博览会和第十六届中国国际有机食品博览会（银川）；5.中卫市“机关助农·合力攻坚”系列活动（中卫）；6.2025皖美绿色食品暨循环农业博览会（合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海原县永宏农业社会化综合服务站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余培福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15226238666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小米、黄米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1.宁夏•海原“村 BA”邀请赛暨 文化旅游活动（海原）；2.2025年全国名特优新农产品产销对接活动（厦门）；3.海原县2025年中国农民丰收节暨海原第九届牛王大赛活动（海原）；4.中卫市“机关助农·合力攻坚”系列活动（中卫）；5.2025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海原县盛运硒甜瓜专业合作社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姚安林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13409570066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海原西瓜、盛韵甜宝香瓜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全国名特优新农产品产销对接活动（厦门）；2.海原县2025年中国农民丰收节暨海原第九届牛王大赛活动（海原）；3.第二十三届中国绿色食品博览会和第十六届中国国际有机食品博览会（银川）；4.中卫市“机关助农·合力攻坚”系列活动（中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宁夏百岁源农业科技有限公司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贾梅梅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18695512555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1.2025年“益企来·月悦购”厦门工会集市消费帮扶专场活动（厦门）；2.第二十一届中国（深圳）国际文化产业博览交易会（深圳）；3.“海原好物”海原县特色产品推介展销活动（银川）；4.宁夏•海原“村 BA”邀请赛暨 文化旅游活动（海原）；5.2025年全国名特优新农产品产销对接活动（厦门）；6.海原县2025年中国农民丰收节暨海原第九届牛王大赛活动（海原）；7.第二十三届中国绿色食品博览会和第十六届中国国际有机食品博览会（银川）；8.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宁夏灏宸电子商务有限公司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张学智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15709648787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小米、枸杞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1.海原县2025年肉牛产业深圳推介活动（深圳）；2.海原县第八届文化旅游系列活动暨关桥“梨花铺锦绣 乡村焕新颜”活动（海原）；3.2025年“益企来·月悦购”厦门工会集市消费帮扶专场活动（厦门）；4.第二十一届中国（深圳）国际文化产业博览交易会（深圳）；5.宁夏精品中国行（北京站）暨宁夏特色农产品进部委进央企进高校系列活动（北京）；6.“海原好物”海原县特色产品推介展销活动（银川）；7.2025年中卫市农特产品招商推介活动（孝感）；8.2025年全国名特优新农产品产销对接活动（厦门）；9.2025年脱贫地区“土特产”走进成渝地区推介周（重庆专场）暨精品品牌四季行活动（重庆）；10.第四届“一带一路”（河南）国际农业合作博览会（郑州）；11.海原县2025年招商洽谈暨农特产品宣传推介活动（漳州）；12.第二十二届中国国际农产品交易会（天津）；13.全国粮油和大豆产业博览会（长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海原县闽宁百草园农业发展有限公司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王保得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17341292266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2.2025年“益企来·月悦购”厦门工会集市消费帮扶专场活动（厦门）；3.第二十一届中国（深圳）国际文化产业博览交易会（深圳）；4.“海原好物”海原县特色产品推介展销活动（银川）；5.第二十三届中国绿色食品博览会和第十六届中国国际有机食品博览会（银川）；6.海原县2025年招商洽谈暨农特产品宣传推介活动（漳州）；7.2025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海原县关桥香水梨专业合作社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乔亚龙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18195596088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香水梨汁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1.海原县第八届文化旅游系列活动暨关桥“梨花铺锦绣 乡村焕新颜”活动（海原）；2.第二十一届中国（深圳）国际文化产业博览交易会（深圳）；3.2025年全国名特优新农产品产销对接活动（厦门）；4.海原县2025年中国农民丰收节暨海原第九届牛王大赛活动（海原）；5.第二十三届中国绿色食品博览会和第十六届中国国际有机食品博览会（银川）；6.中卫市“机关助农·合力攻坚”系列活动（中卫）；7.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海原县祥泰种植专业合作社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马学东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18152418123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红葱、红梅杏汁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1.第二十一届中国（深圳）国际文化产业博览交易会（深圳）；2.海原县2025年中国农民丰收节暨海原第九届牛王大赛活动（海原）；3.中卫市“机关助农·合力攻坚”系列活动（中卫）。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海原县西安镇人和小茴香专业合作社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  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13389561656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海原小茴香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1.2025年全国名特优新农产品产销对接活动（厦门）。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海原县建国种养殖专业合作社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方建国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13209641954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海原香水梨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1.2025年全国名特优新农产品产销对接活动（厦门）。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海原县腾顺农业发展有限公司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黑玉财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18295055552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1.第二十三届中国绿色食品博览会和第十六届中国国际有机食品博览会（银川）。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宁夏杞缘绿丰农林科技有限公司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18709551909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1.海原县2025年肉牛产业深圳推介活动（深圳）；2.央企消费帮扶聚力行动之“湘约携手，富民兴农”购物节（湘西）；3.央企消费帮扶聚力行动之“青海源动力 乡村焕新程”购物节（西宁）；4.宁夏精品中国行（北京站）暨宁夏特色农产品进部委进央企进高校系列活动（北京）；5.“海原好物”海原县特色产品推介展销活动（银川）；6.央企消费帮扶聚力宁夏乡村振兴行动（银川）；7.第四届“央企消费帮扶兴农周”活动（北京）；8.海原县2025年中国农民丰收节暨海原第九届牛王大赛活动（海原）；9.中卫市“机关助农·合力攻坚”系列活动（中卫）；10.“香”约雪域高原，“购”筑和美乡村央企消费帮扶聚力行动（迪庆）；11.“吉聚振兴之力 共绘富民图景”央企消费帮扶聚力行动（延吉）。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宁夏海原县肉牛产业发展集团有限公司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王炳军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18152580333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1“海原好物”海原县特色产品推介展销活动（银川）；2.海原县2025年招商洽谈暨农特产品宣传推介活动（漳州）。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海原县海润肉类食品有限公司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王有海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15595137701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
                <w:lang w:val="en-US" w:eastAsia="zh-CN" w:bidi="ar"/>
              </w:rPr>
              <w:t>1.海原县2025年肉牛产业深圳推介活动（深圳）；2.第二十一届中国（深圳）国际文化产业博览交易会（深圳）；3.</w:t>
            </w:r>
            <w:r>
              <w:rPr>
                <w:rStyle w:val="19"/>
                <w:lang w:val="en-US" w:eastAsia="zh-CN" w:bidi="ar"/>
              </w:rPr>
              <w:t>2025年脱贫地区“土特产”走进长三角浙江专场暨精品品牌四季行活动（温州）</w:t>
            </w:r>
            <w:r>
              <w:rPr>
                <w:rStyle w:val="18"/>
                <w:lang w:val="en-US" w:eastAsia="zh-CN" w:bidi="ar"/>
              </w:rPr>
              <w:t>；4.央企消费帮扶聚力宁夏乡村振兴行动（银川）；5.海原县2025年中国农民丰收节暨海原第九届牛王大赛活动（海原）；6.中卫市“机关助农·合力攻坚”系列活动（中卫）。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宁夏六盘西牧农业科技有限公司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田彦奎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13823586410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第二十一届中国（深圳）国际文化产业博览交易会（深圳）；3.“海原好物”海原县特色产品推介展销活动（银川）；4.海原县2025年中国农民丰收节暨海原第九届牛王大赛活动（海原）；5.中卫市“机关助农·合力攻坚”系列活动（中卫）；6.海原县2025年招商洽谈暨农特产品宣传推介活动（漳州）；7.宁夏精品中国行（成都站）活动（成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丝路丰庆（宁夏）农业科技发展有限公司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17795580222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枸杞原浆、香水梨汁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1.海原县2025年肉牛产业深圳推介活动（深圳）；2.海原县第八届文化旅游系列活动暨关桥“梨花铺锦绣 乡村焕新颜”活动（海原）；3.2025年“益企来·月悦购”厦门工会集市消费帮扶专场活动（厦门）；4.“海原好物”海原县特色产品推介展销活动（银川）；5.2025年中卫市农特产品招商推介活动（孝感）；6.2025年东北亚地区地方政府联合会旅游专门委员会（中卫）；7.第三届六盘山红色文化旅游节暨农文旅促消费活动（西吉）；8.中卫市“机关助农·合力攻坚”系列活动（中卫）；9.海原县2025年招商洽谈暨农特产品宣传推介活动（漳州）；10.2025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宁夏乡音农业科技有限公司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17795580222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枸杞原浆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1.第二十一届中国（深圳）国际文化产业博览交易会（深圳）。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宁夏脱烈村乡村旅游发展有限公司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缑志全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15309553938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牛肉干、荞麦面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1.海原县第八届文化旅游系列活动暨关桥“梨花铺锦绣 乡村焕新颜”活动（海原）；2.央企消费帮扶聚力行动之“青海源动力 乡村焕新程”购物节（西宁）；3.大地流彩·2025年全国和美乡村村舞交流特色农产品展示活动（灵武）；4.央企消费帮扶聚力宁夏乡村振兴行动（银川）；5.宁夏•海原“村 BA”邀请赛暨 文化旅游活动（海原）；6.海原县2025年中国农民丰收节暨海原第九届牛王大赛活动（海原）；7.中卫市“机关助农·合力攻坚”系列活动（中卫）；8.海原县2025年招商洽谈暨农特产品宣传推介活动（漳州）；9.宁夏精品中国行（成都站）活动（成都）；10.2025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海原县壹起嗨番农业科技有限公司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于利宁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18678866901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小番茄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1.2025年蔬菜产业大会暨第十届知名蔬菜销售商走进宁夏活动（银川）；2.宁夏•海原“村 BA”邀请赛暨 文化旅游活动（海原）；3.2025年东北亚地区地方政府联合会旅游专门委员会（中卫）。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海原县同进种养殖专业合作社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  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13723345546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小番茄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1.宁夏•海原“村 BA”邀请赛暨 文化旅游活动（海原）；2.海原县2025年中国农民丰收节暨海原第九届牛王大赛活动（海原）；3.中卫市“机关助农·合力攻坚”系列活动（中卫）。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海原县旺农农作物专业合作社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张宏军</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14709556633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辣椒、番茄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1.2025年蔬菜产业大会暨第十届知名蔬菜销售商走进宁夏活动（银川）。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海原县福贵吉祥种养殖专业合作社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司海祥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18195515111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1.海原县2025年中国农民丰收节暨海原第九届牛王大赛活动（海原）；2.中卫市“机关助农·合力攻坚”系列活动（中卫）；3.海原县2025年招商洽谈暨农特产品宣传推介活动（漳州）。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宁夏涵泽农业科技开发有限公司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王卓亮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18169070002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贝贝南瓜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宁夏鑫炎食品加工有限责任公司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庄美宝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13205942888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宁夏杨代代食品有限公司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李得虎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17795535071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1.海原县2025年肉牛产业深圳推介活动（深圳）；2.“海原好物”海原县特色产品推介展销活动（银川）；3.海原县2025年招商洽谈暨农特产品宣传推介活动（漳州）。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海原县泰丰饭店管理有限公司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李玉宝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13723349088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1.海原县2025年肉牛产业深圳推介活动（深圳）；2.第二十一届中国（深圳）国际文化产业博览交易会（深圳）。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宁夏八禾牧业有限公司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李学龙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18295290011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中卫奋杞食品有限公司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吴鸿锋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13376909090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枸杞膏、枸杞四物膏、枸杞阿胶膏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宁夏盛兵供应链有限公司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杨兵</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17717583538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杂粮、枸杞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1.海原县第八届文化旅游系列活动暨关桥“梨花铺锦绣 乡村焕新颜”活动（海原）；2.第二十一届中国（深圳）国际文化产业博览交易会（深圳）；3.“海原好物”海原县特色产品推介展销活动（银川）。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宁夏奋之鲜食品加工有限公司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吴汉西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18195401220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1.海原县2025年肉牛产业深圳推介活动（深圳）；2.海原县第八届文化旅游系列活动暨关桥“梨花铺锦绣 乡村焕新颜”活动（海原）；3.“海原好物”海原县特色产品推介展销活动（银川）；4.2025年蔬菜产业大会暨第十届知名蔬菜销售商走进宁夏活动（银川）；5.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宁夏益身浆水生物科技发展有限公司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寇成程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15709313288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浆水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1.海原县第八届文化旅游系列活动暨关桥“梨花铺锦绣 乡村焕新颜”活动（海原）。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宁夏播元素电子商务服务有限公司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牛有素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18295233222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荞麦面、粉条、苦荞茶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第二十一届中国（深圳）国际文化产业博览交易会（深圳）；2.宁夏精品中国行（北京站）暨宁夏特色农产品进部委进央企进高校系列活动（北京）；3.“海原好物”海原县特色产品推介展销活动（银川）；4宁夏•海原“村 BA”邀请赛暨 文化旅游活动（海原）；5.2025年东北亚地区地方政府联合会旅游专门委员会（中卫）；6.第三届六盘山红色文化旅游节暨农文旅促消费活动（西吉）；7.中卫市“机关助农·合力攻坚”系列活动（中卫）；8.海原县2025年招商洽谈暨农特产品宣传推介活动（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宁夏闽宁工贸有限公司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18159698899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胡麻油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1.2025年东南现代农业博览会·花卉博览会（漳州）。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宁夏籽语粮油贸易有限公司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马春波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18195227266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1.央企消费帮扶聚力行动之“青海源动力 乡村焕新程”购物节（西宁）；2.央企消费帮扶聚力宁夏乡村振兴行动（银川）。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宁夏康园种养殖专业合作社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康飞将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13649580888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海原县海华种养殖专业合作社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李贵苍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18995308606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宁夏种牛生物科技有限公司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田玉成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18795151990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宁夏金六盘文化产业发展有限公司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买元花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15009650288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海原县千珍绣民族手工艺有限公司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乔亚茹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13519249151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1.海原县2025年肉牛产业深圳推介活动（深圳）。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tabs>
          <w:tab w:val="left" w:pos="5114"/>
          <w:tab w:val="left" w:pos="7613"/>
        </w:tabs>
        <w:kinsoku/>
        <w:wordWrap/>
        <w:overflowPunct/>
        <w:topLinePunct w:val="0"/>
        <w:autoSpaceDE/>
        <w:autoSpaceDN/>
        <w:bidi w:val="0"/>
        <w:adjustRightInd w:val="0"/>
        <w:snapToGrid w:val="0"/>
        <w:spacing w:line="560" w:lineRule="exact"/>
        <w:rPr>
          <w:rFonts w:hint="eastAsia" w:cs="宋体"/>
          <w:sz w:val="20"/>
          <w:szCs w:val="20"/>
          <w:lang w:val="en-US" w:eastAsia="zh-CN"/>
        </w:rPr>
      </w:pPr>
    </w:p>
    <w:sectPr>
      <w:pgSz w:w="16838" w:h="11906" w:orient="landscape"/>
      <w:pgMar w:top="1440" w:right="850" w:bottom="1440" w:left="85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0000" w:usb1="00000000" w:usb2="00000000" w:usb3="00000000" w:csb0="00000000" w:csb1="00006700"/>
  </w:font>
  <w:font w:name="宋体">
    <w:panose1 w:val="02030304000000000000"/>
    <w:charset w:val="50"/>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MGM1YWRhMDZjNzAxNjI4OTk2ZGJjNzU4ZDc3ZWEifQ=="/>
  </w:docVars>
  <w:rsids>
    <w:rsidRoot w:val="003C70E8"/>
    <w:rsid w:val="00056648"/>
    <w:rsid w:val="00115C86"/>
    <w:rsid w:val="001341A2"/>
    <w:rsid w:val="00154510"/>
    <w:rsid w:val="00177FEE"/>
    <w:rsid w:val="001C5F2C"/>
    <w:rsid w:val="001C61FA"/>
    <w:rsid w:val="001C7B76"/>
    <w:rsid w:val="00261975"/>
    <w:rsid w:val="00352768"/>
    <w:rsid w:val="00354594"/>
    <w:rsid w:val="00397A8E"/>
    <w:rsid w:val="003C70E8"/>
    <w:rsid w:val="003E728E"/>
    <w:rsid w:val="004C4E25"/>
    <w:rsid w:val="004F4757"/>
    <w:rsid w:val="004F6CB5"/>
    <w:rsid w:val="005E5D78"/>
    <w:rsid w:val="00613BB9"/>
    <w:rsid w:val="006719F8"/>
    <w:rsid w:val="00672B5D"/>
    <w:rsid w:val="006A167B"/>
    <w:rsid w:val="00712731"/>
    <w:rsid w:val="00730990"/>
    <w:rsid w:val="007748EB"/>
    <w:rsid w:val="007972C7"/>
    <w:rsid w:val="007B3531"/>
    <w:rsid w:val="007E128B"/>
    <w:rsid w:val="0082726C"/>
    <w:rsid w:val="00893E29"/>
    <w:rsid w:val="008B66DC"/>
    <w:rsid w:val="008C79EC"/>
    <w:rsid w:val="009577D9"/>
    <w:rsid w:val="00963CF1"/>
    <w:rsid w:val="009645A8"/>
    <w:rsid w:val="009960CD"/>
    <w:rsid w:val="009B466A"/>
    <w:rsid w:val="00AB146B"/>
    <w:rsid w:val="00AD6F64"/>
    <w:rsid w:val="00B4523B"/>
    <w:rsid w:val="00C10812"/>
    <w:rsid w:val="00C76A07"/>
    <w:rsid w:val="00CB5BAC"/>
    <w:rsid w:val="00CE0E88"/>
    <w:rsid w:val="00D149E7"/>
    <w:rsid w:val="00D15C8B"/>
    <w:rsid w:val="00D302A2"/>
    <w:rsid w:val="00D3322E"/>
    <w:rsid w:val="00D67A42"/>
    <w:rsid w:val="00DD2237"/>
    <w:rsid w:val="00E8051F"/>
    <w:rsid w:val="00EF4A63"/>
    <w:rsid w:val="00EF61B5"/>
    <w:rsid w:val="00F4114F"/>
    <w:rsid w:val="00F428FA"/>
    <w:rsid w:val="00F6303E"/>
    <w:rsid w:val="00F779D3"/>
    <w:rsid w:val="00FB4FB0"/>
    <w:rsid w:val="00FB600A"/>
    <w:rsid w:val="00FF4634"/>
    <w:rsid w:val="00FF4CDD"/>
    <w:rsid w:val="011E1FE4"/>
    <w:rsid w:val="016C215E"/>
    <w:rsid w:val="01BC73B4"/>
    <w:rsid w:val="02111B48"/>
    <w:rsid w:val="021F46D8"/>
    <w:rsid w:val="04365896"/>
    <w:rsid w:val="0646732A"/>
    <w:rsid w:val="069763A4"/>
    <w:rsid w:val="08051F78"/>
    <w:rsid w:val="0A886435"/>
    <w:rsid w:val="11D31E2B"/>
    <w:rsid w:val="120234C4"/>
    <w:rsid w:val="12745F08"/>
    <w:rsid w:val="12F17558"/>
    <w:rsid w:val="13C7475D"/>
    <w:rsid w:val="13EF771E"/>
    <w:rsid w:val="163B4AF9"/>
    <w:rsid w:val="1C8431EB"/>
    <w:rsid w:val="1DB7322D"/>
    <w:rsid w:val="20665273"/>
    <w:rsid w:val="208B2A45"/>
    <w:rsid w:val="20D9495D"/>
    <w:rsid w:val="2AC02E98"/>
    <w:rsid w:val="2C3829C5"/>
    <w:rsid w:val="2D0E0A49"/>
    <w:rsid w:val="30046839"/>
    <w:rsid w:val="31F249B7"/>
    <w:rsid w:val="3272469C"/>
    <w:rsid w:val="330C4CD4"/>
    <w:rsid w:val="346107BB"/>
    <w:rsid w:val="375C4F5F"/>
    <w:rsid w:val="3F0044FB"/>
    <w:rsid w:val="3F0B3919"/>
    <w:rsid w:val="3FFF1383"/>
    <w:rsid w:val="408962C8"/>
    <w:rsid w:val="42A04F26"/>
    <w:rsid w:val="486D26DF"/>
    <w:rsid w:val="498F7105"/>
    <w:rsid w:val="4C42131A"/>
    <w:rsid w:val="4FBD4327"/>
    <w:rsid w:val="50C13613"/>
    <w:rsid w:val="52861F38"/>
    <w:rsid w:val="568B6E7B"/>
    <w:rsid w:val="5C014D2E"/>
    <w:rsid w:val="5D722610"/>
    <w:rsid w:val="5E890BDB"/>
    <w:rsid w:val="629123E8"/>
    <w:rsid w:val="63D05E6C"/>
    <w:rsid w:val="681A5D7E"/>
    <w:rsid w:val="68A2402B"/>
    <w:rsid w:val="6E9E0230"/>
    <w:rsid w:val="71C67B22"/>
    <w:rsid w:val="72CE06FE"/>
    <w:rsid w:val="75DC4673"/>
    <w:rsid w:val="76DA5057"/>
    <w:rsid w:val="785B3F75"/>
    <w:rsid w:val="7B914152"/>
    <w:rsid w:val="7BA96D7D"/>
    <w:rsid w:val="7E5D031B"/>
    <w:rsid w:val="BDD13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0" w:lineRule="auto"/>
      <w:outlineLvl w:val="1"/>
    </w:pPr>
    <w:rPr>
      <w:rFonts w:ascii="Arial" w:hAnsi="Arial" w:eastAsia="黑体"/>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sz w:val="28"/>
      <w:szCs w:val="28"/>
    </w:rPr>
  </w:style>
  <w:style w:type="paragraph" w:styleId="4">
    <w:name w:val="Body Text First Indent"/>
    <w:basedOn w:val="3"/>
    <w:next w:val="3"/>
    <w:qFormat/>
    <w:uiPriority w:val="0"/>
    <w:pPr>
      <w:ind w:firstLine="200" w:firstLineChars="200"/>
    </w:pPr>
    <w:rPr>
      <w:rFonts w:ascii="Calibri" w:hAnsi="Calibri" w:eastAsia="宋体"/>
    </w:rPr>
  </w:style>
  <w:style w:type="paragraph" w:styleId="5">
    <w:name w:val="Body Text Indent"/>
    <w:basedOn w:val="1"/>
    <w:semiHidden/>
    <w:unhideWhenUsed/>
    <w:qFormat/>
    <w:uiPriority w:val="99"/>
    <w:pPr>
      <w:spacing w:after="120"/>
      <w:ind w:left="420" w:leftChars="200"/>
    </w:pPr>
  </w:style>
  <w:style w:type="paragraph" w:styleId="6">
    <w:name w:val="Balloon Text"/>
    <w:basedOn w:val="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next w:val="6"/>
    <w:qFormat/>
    <w:uiPriority w:val="0"/>
    <w:pPr>
      <w:ind w:left="200" w:firstLine="420" w:firstLineChars="200"/>
    </w:pPr>
    <w:rPr>
      <w:sz w:val="32"/>
    </w:r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table" w:customStyle="1" w:styleId="16">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8">
    <w:name w:val="font51"/>
    <w:basedOn w:val="12"/>
    <w:qFormat/>
    <w:uiPriority w:val="0"/>
    <w:rPr>
      <w:rFonts w:hint="eastAsia" w:ascii="宋体" w:hAnsi="宋体" w:eastAsia="宋体" w:cs="宋体"/>
      <w:color w:val="000000"/>
      <w:sz w:val="18"/>
      <w:szCs w:val="18"/>
      <w:u w:val="none"/>
    </w:rPr>
  </w:style>
  <w:style w:type="character" w:customStyle="1" w:styleId="19">
    <w:name w:val="font6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549</Words>
  <Characters>653</Characters>
  <Lines>18</Lines>
  <Paragraphs>5</Paragraphs>
  <TotalTime>3</TotalTime>
  <ScaleCrop>false</ScaleCrop>
  <LinksUpToDate>false</LinksUpToDate>
  <CharactersWithSpaces>654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2022-06-13T17:57:00Z</dcterms:created>
  <dc:creator>PC</dc:creator>
  <cp:lastModifiedBy>kylin</cp:lastModifiedBy>
  <cp:lastPrinted>2023-01-29T00:29:00Z</cp:lastPrinted>
  <dcterms:modified xsi:type="dcterms:W3CDTF">2026-05-12T16:30:06Z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84799DEB876549B59961AF6E087A0BCB</vt:lpwstr>
  </property>
  <property fmtid="{D5CDD505-2E9C-101B-9397-08002B2CF9AE}" pid="4" name="KSOTemplateDocerSaveRecord">
    <vt:lpwstr>eyJoZGlkIjoiNjAxMGM1YWRhMDZjNzAxNjI4OTk2ZGJjNzU4ZDc3ZWEiLCJ1c2VySWQiOiI2MDA4ODEwOTIifQ==</vt:lpwstr>
  </property>
</Properties>
</file>