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农发〔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〕号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关于印发《海原县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年农产品质量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安全监管项目实施方案》的通知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：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现将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海原县2023年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农产品质量安全监管项目实施方案》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印发给你们，请认真贯彻落实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076" w:leftChars="760" w:hanging="480" w:hangingChars="15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076" w:leftChars="760" w:hanging="480" w:hangingChars="150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016" w:leftChars="960" w:firstLine="2720" w:firstLineChars="85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海原县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农业农村局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800" w:firstLineChars="1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2023年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098" w:right="1474" w:bottom="200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rtlGutter w:val="0"/>
          <w:docGrid w:type="lines" w:linePitch="318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海原县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2023年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农产品质量安全监管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项目实施方案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为深入贯彻区、市农村工作会议精神，助力我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农业优势特色产业高质量发展，提升农产品质量安全治理体系和治理能力，保障绿色优质农产品有效供给，特制定本方案。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一、总体思路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以品种培优、品质提升、品牌打造和标准化生产为导向，坚持统筹发展和安全，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“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守底线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”“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拉高线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”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同步推，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“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保安全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”“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提品质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”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一起抓，确保治违禁、控药残取得更明显成效，农产品“三品一标”发展提升到更高水平，不断巩固农产品质量安全稳中向好态势，努力护航农业农村高质量发展，确保人民群众“舌尖上的安全”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二、主要目标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主要农产品监测合格率稳定在98%以上，确保不发生重大农产品质量安全事件。全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农药、肥料、兽药、饲料等主要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农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业投入品质量安全抽检合格率达到95%以上，确保全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瘦肉精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和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三聚氰胺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零添加。围绕全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特色产业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全面推进农产品承诺达标合格证制度和乡镇网格化监管示范创建，进一步完善监管机制，提升监管能力和治理水平。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三、项目实施内容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楷体_GB2312" w:cs="Times New Roman"/>
          <w:b/>
          <w:bCs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楷体_GB2312" w:cs="Times New Roman"/>
          <w:b/>
          <w:bCs/>
          <w:sz w:val="32"/>
          <w:szCs w:val="32"/>
        </w:rPr>
        <w:t>基层农产品质量安全监测</w:t>
      </w:r>
      <w:r>
        <w:rPr>
          <w:rFonts w:hint="eastAsia" w:ascii="Times New Roman" w:hAnsi="Times New Roman" w:eastAsia="方正楷体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对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海原县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辖区内蔬菜产品、畜禽产品、水果产品等种植养殖基地、屠宰场、农产品运输车进行农药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兽药残留检验检测，开展全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农产品质量安全检测分析，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级检测中心向自治区农业农村厅反馈农产品检测分析情况，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同时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向市级及检测企业反馈检测分析情况，做好农产品质量安全预警分析4次。海原县全年共抽检农产品样品200批次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（农残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140批次，兽残60批次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抽检任务于2023年10月底前完成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对农产品质量安全检测室在检测过程中产生的废液、废水、废气等安全处置，强化有毒有害物质存储、检验检测仪器设备保养维修维护、检定校准、更新完善、安全防护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、检测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人员培训、基地抽样费用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责任单位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海原县农产品质量安全中心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、海原县动物卫生监督所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责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任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人：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张斯曼、李玉成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方正楷体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2312" w:cs="Times New Roman"/>
          <w:b/>
          <w:bCs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方正楷体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_GB2312" w:cs="Times New Roman"/>
          <w:b/>
          <w:bCs/>
          <w:sz w:val="32"/>
          <w:szCs w:val="32"/>
          <w:lang w:eastAsia="zh-CN"/>
        </w:rPr>
        <w:t>农资打假专项治理</w:t>
      </w:r>
      <w:r>
        <w:rPr>
          <w:rFonts w:hint="eastAsia" w:ascii="Times New Roman" w:hAnsi="Times New Roman" w:eastAsia="方正楷体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组织开展春、秋两季种子、化肥、农药、兽药等农资市场监督专项检查活动，严厉打击制假售假行为。积极开展农资产品质量抽检，实施废旧农兽药处理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责任单位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海原县农业综合执法大队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方正楷体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责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任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人：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马军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2312" w:cs="Times New Roman"/>
          <w:b/>
          <w:bCs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方正楷体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_GB2312" w:cs="Times New Roman"/>
          <w:b/>
          <w:bCs/>
          <w:sz w:val="32"/>
          <w:szCs w:val="32"/>
          <w:lang w:eastAsia="zh-CN"/>
        </w:rPr>
        <w:t>农产品质量安全专项整治</w:t>
      </w:r>
      <w:r>
        <w:rPr>
          <w:rFonts w:hint="eastAsia" w:ascii="Times New Roman" w:hAnsi="Times New Roman" w:eastAsia="方正楷体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深入开展食用农产品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治违禁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控药残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促提升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专项行动，对三年行动实施效果进行中期评估和绩效评价。聚焦韭菜、芹菜、辣椒、鸡蛋、肉牛、肉羊、猪肉等主要农产品，建立辖区内种植养殖企业名录库，指导企业依法建立生产档案，完善投入品采购使用记录，开展《农产品质量安全法》培训，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制作农产品质量安全宣传培训材料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。全面推行标准化生产，制作操作明白纸或风险管控手册。强化执法监督检查，严厉查处不合格农产品问题，推动生产经营主体全面实施农产品承诺达标合格证制度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责任单位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海原县农业综合执法大队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海原县农产品质量安全中心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方正楷体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责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任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人：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马军、张斯曼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2312" w:cs="Times New Roman"/>
          <w:b/>
          <w:bCs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楷体_GB2312" w:cs="Times New Roman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方正楷体_GB2312" w:cs="Times New Roman"/>
          <w:b/>
          <w:bCs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楷体_GB2312" w:cs="Times New Roman"/>
          <w:b/>
          <w:bCs/>
          <w:sz w:val="32"/>
          <w:szCs w:val="32"/>
          <w:lang w:eastAsia="zh-CN"/>
        </w:rPr>
        <w:t>承诺达标电子合格证示范推广</w:t>
      </w:r>
      <w:r>
        <w:rPr>
          <w:rFonts w:hint="eastAsia" w:ascii="Times New Roman" w:hAnsi="Times New Roman" w:eastAsia="方正楷体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认真落实《农产品质量安全法》，逐步推进“合格证+检测+追溯”电子合格证模式，建立基地准出、市场准入的有效衔接机制。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全县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</w:rPr>
        <w:t>新建示范点4个</w:t>
      </w:r>
      <w: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eastAsia="zh-CN"/>
        </w:rPr>
        <w:t>，进行挂牌、制度上墙，实现规范化运营。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对已实施电子合格证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，并且推行效果良好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的生产经营主体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给与试剂、耗材补助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。开展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各类培训、宣传及材料制作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督促指导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近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两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年建成的检测点，企业能熟练操作，上市产品100%开具合格证。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责任单位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海原县农产品质量安全中心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方正楷体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责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任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人：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张斯曼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2312" w:cs="Times New Roman"/>
          <w:b/>
          <w:bCs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楷体_GB2312" w:cs="Times New Roman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方正楷体_GB2312" w:cs="Times New Roman"/>
          <w:b/>
          <w:bCs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楷体_GB2312" w:cs="Times New Roman"/>
          <w:b/>
          <w:bCs/>
          <w:sz w:val="32"/>
          <w:szCs w:val="32"/>
          <w:lang w:eastAsia="zh-CN"/>
        </w:rPr>
        <w:t>乡镇网格化监管示范创建</w:t>
      </w:r>
      <w:r>
        <w:rPr>
          <w:rFonts w:hint="eastAsia" w:ascii="Times New Roman" w:hAnsi="Times New Roman" w:eastAsia="方正楷体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开展乡镇农产品质量安全监管标准化提升工作，进一步完善网格机制和制度，实施乡镇农产品质量安全监管机构星级评定，遴选聘用乡镇监管网格员、协管员，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建立全县农产品质量安全网格化监管名录，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指导开展隐患排查、用药指导、信息报送、公示公开、信用评级等工作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。对网格员进行培训，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全面推进区域定格、网格定人、人员定责的农产品质量安全网格化监管机制。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全县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打造5个乡镇网格化监管示范点，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进行挂牌、制度上墙，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形成以点带面，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扎实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推进的局面。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责任单位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海原县农产品质量安全中心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责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任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人：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张斯曼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四、资金计划及来源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项目资金共计33万元，资金来源为提前下达2023年第一批自治区财政支农项目资金。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、进度安排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建设期限为2023年1月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2023年12月。实施安排如下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2023年2月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底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，结合实际任务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制定2023年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海原县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农产品质量安全监管项目实施方案，报市农业农村局。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2.2023年3月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11月，实施项目。其中: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2023年7月，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由海原县农业农村局组织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开展项目中期绩效跟踪监控。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2023年9月底前，市农业农村局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组织市县相关人员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对我县项目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进行现场验收。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2023年10月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进行项目全面总结和绩效自评，形成项目总结报告和绩效自评报告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并接受自治区农业农村厅农产品质量安全监管处检查。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3.2023年12月，接受农业农村厅农产品质量安全监管处检查复核，形成绩效评价考核报告。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</w:rPr>
        <w:t>（一）加强组织领导，确保项目落实。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为保障202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年农产品质量安全监管项目实施，成立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农业农村局项目实施领导小组。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组  长：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洪兴志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 xml:space="preserve">   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副组长：</w:t>
      </w:r>
      <w:r>
        <w:rPr>
          <w:rFonts w:hint="eastAsia" w:ascii="Times New Roman" w:hAnsi="Times New Roman" w:eastAsia="方正仿宋_GB2312" w:cs="Times New Roman"/>
          <w:sz w:val="32"/>
          <w:szCs w:val="32"/>
        </w:rPr>
        <w:t>邹德强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 xml:space="preserve">   农业农村局副局长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成  员：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马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军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农业综合执法大队队长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96" w:firstLineChars="6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eastAsia" w:ascii="Times New Roman" w:hAnsi="Times New Roman" w:eastAsia="方正仿宋_GB2312" w:cs="Times New Roman"/>
          <w:sz w:val="32"/>
          <w:szCs w:val="32"/>
        </w:rPr>
        <w:t>李玉成   动物卫生监督所所长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 xml:space="preserve">        张斯曼   农产品质量安全中心主任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领导小组加强对项目实施的组织领导、综合协调、方案制定、资金分配、监督检查、绩效评价、信息调度，对项目实施</w:t>
      </w:r>
      <w:r>
        <w:rPr>
          <w:rFonts w:hint="eastAsia" w:ascii="Times New Roman" w:hAnsi="Times New Roman" w:eastAsia="方正仿宋_GB2312" w:cs="Times New Roman"/>
          <w:sz w:val="32"/>
          <w:szCs w:val="32"/>
        </w:rPr>
        <w:t>情况进行评估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2312" w:cs="Times New Roman"/>
          <w:sz w:val="32"/>
          <w:szCs w:val="32"/>
        </w:rPr>
        <w:t>开展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项目</w:t>
      </w:r>
      <w:r>
        <w:rPr>
          <w:rFonts w:hint="eastAsia" w:ascii="Times New Roman" w:hAnsi="Times New Roman" w:eastAsia="方正仿宋_GB2312" w:cs="Times New Roman"/>
          <w:sz w:val="32"/>
          <w:szCs w:val="32"/>
        </w:rPr>
        <w:t>执行情况检查和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考核验收等工作。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严格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资金使用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，规范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项目管理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各责任单位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要严格财务管理制度和纪律，强化内控管理，按照项目执行要求，明确标准、规范使用，确保资金专款专用。要坚持效率与效益并举，在加快项目预算支出进度的同时，提高预算支出的有效性，既要把钱及时花出去，更要把钱花好，确保财政资金使用的安全性、规范性和效益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加快实施进度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强化项目质量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明确项目责任人，按照项目实施方案，对标项目执行时间节点，切实加快项目执行和资金支付进度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确保2023年12月底前完成全部项目实施内容，资金支付零结余。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加强督导检查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，强化绩效评估。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各相关项目实施单位要跟进督促检查，严格把控项目建设质量。要加强项目执行信息调度，及时总结项目实施工作中好经验好做法，真实客观评价项目实施效果，查找项目实施过程中存在的问题，提出改进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附件: 1.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海原县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2023年农产品质量安全监管项目绩效考核方案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2.海原县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农产品质量安全监管项目绩效目标表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海原县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2023年农产品质量安全监管项目资金分配表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70" w:firstLineChars="500"/>
        <w:textAlignment w:val="auto"/>
        <w:rPr>
          <w:rFonts w:hint="default" w:ascii="Times New Roman" w:hAnsi="Times New Roman" w:eastAsia="仿宋_GB2312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70" w:firstLineChars="500"/>
        <w:textAlignment w:val="auto"/>
        <w:rPr>
          <w:rFonts w:hint="default" w:ascii="Times New Roman" w:hAnsi="Times New Roman" w:eastAsia="仿宋_GB2312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70" w:firstLineChars="500"/>
        <w:textAlignment w:val="auto"/>
        <w:rPr>
          <w:rFonts w:hint="default" w:ascii="Times New Roman" w:hAnsi="Times New Roman" w:eastAsia="仿宋_GB2312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-11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海原县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2023年</w:t>
      </w:r>
      <w:r>
        <w:rPr>
          <w:rFonts w:ascii="Times New Roman" w:hAnsi="Times New Roman" w:eastAsia="方正小标宋简体"/>
          <w:sz w:val="44"/>
          <w:szCs w:val="44"/>
        </w:rPr>
        <w:t>农产品质量安全监管项目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绩效考核方案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Times New Roman" w:hAnsi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为切实做好农产品质量安全监管项目实施和管理，通过项目绩效目标考核</w:t>
      </w:r>
      <w:r>
        <w:rPr>
          <w:rFonts w:hint="eastAsia" w:ascii="Times New Roman" w:hAnsi="Times New Roman" w:eastAsia="方正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客观、真实反映财政项目实施情况，加强项目管理，提高项目资金使用效率，形成上下联动、整体推进的工作格局，不断提升农产品质量安全水平，结合实际，制定本方案。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/>
        <w:jc w:val="left"/>
        <w:textAlignment w:val="auto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一、考核原则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坚持科学性和可操作性的目标导向，完善考核指标，规范考核程序、考核内容、考核标准，确保考核公正公平。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/>
          <w:sz w:val="32"/>
          <w:szCs w:val="32"/>
        </w:rPr>
        <w:t>（一）考核内容。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包括组织管理、资金管理、项目执行、效益评价四部分。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</w:rPr>
        <w:t>1.组织管理。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考核项目实施单位项目管理和协调机制，重点考核组织建设、人员分工、管理机制等组织管理情况。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eastAsia" w:ascii="Times New Roman" w:hAnsi="Times New Roman" w:eastAsia="方正仿宋_GB2312" w:cs="Times New Roman"/>
          <w:b/>
          <w:bCs/>
          <w:sz w:val="32"/>
          <w:szCs w:val="32"/>
        </w:rPr>
        <w:t>2.资金管理。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考核项目主管、实施单位的资金预算安排、资金拨付、财务管理等情况。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方正仿宋_GB2312" w:cs="Times New Roman"/>
          <w:b/>
          <w:bCs/>
          <w:sz w:val="32"/>
          <w:szCs w:val="32"/>
        </w:rPr>
        <w:t>3.项目实施。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考核项目实施单位的任务落实及任务完成情况。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eastAsia" w:ascii="Times New Roman" w:hAnsi="Times New Roman" w:eastAsia="方正仿宋_GB2312" w:cs="Times New Roman"/>
          <w:b/>
          <w:bCs/>
          <w:sz w:val="32"/>
          <w:szCs w:val="32"/>
        </w:rPr>
        <w:t>4.效益评价。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考核项目实施后的经济效益、社会效益、生态效益、可持续发展及群众满意度。同时，对项目管理和实施中的创新点、工作亮点的考核，创新和完善项目管理模式。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/>
          <w:sz w:val="32"/>
          <w:szCs w:val="32"/>
        </w:rPr>
        <w:t>（二）各部分权重。</w:t>
      </w:r>
      <w:r>
        <w:rPr>
          <w:rFonts w:hint="eastAsia" w:ascii="Times New Roman" w:hAnsi="Times New Roman" w:eastAsia="方正仿宋_GB2312" w:cs="Times New Roman"/>
          <w:sz w:val="32"/>
          <w:szCs w:val="32"/>
        </w:rPr>
        <w:t>考核实行百分制，包括组织管理、资金管理、项目执行和效益评价四部分。四部分分值分别为10分、20分、50分和20分。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/>
        <w:jc w:val="left"/>
        <w:textAlignment w:val="auto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二、考核方式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/>
          <w:sz w:val="32"/>
          <w:szCs w:val="32"/>
        </w:rPr>
        <w:t>（一）考核组织。</w:t>
      </w:r>
      <w:r>
        <w:rPr>
          <w:rFonts w:hint="eastAsia" w:ascii="Times New Roman" w:hAnsi="Times New Roman" w:eastAsia="方正仿宋_GB2312" w:cs="Times New Roman"/>
          <w:sz w:val="32"/>
          <w:szCs w:val="32"/>
        </w:rPr>
        <w:t>依据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绩效考核方案，成立绩效考核工作组，对标项目实施内容，明确考核人员、考核办法、考核时间、考核内容及评价机制，在规定的时间内组织开展考核。各项目承担单位根据各自项目实施内容，完善项目管理制度，开展自查自评，促进项目工作任务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/>
          <w:sz w:val="32"/>
          <w:szCs w:val="32"/>
        </w:rPr>
        <w:t>（二）考核内容及范围。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采取中期考核督促、年终考核总结的形式，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年考核2次。其中中期考核1次，重点考核项目落实、资金使用计划、支付进度等，督促项目单位加快项目执行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规范资金支付，对项目单位考核覆盖面应当达到</w:t>
      </w:r>
      <w:r>
        <w:rPr>
          <w:rFonts w:hint="eastAsia" w:ascii="Times New Roman" w:hAnsi="Times New Roman" w:eastAsia="方正仿宋_GB2312" w:cs="Times New Roman"/>
          <w:sz w:val="32"/>
          <w:szCs w:val="32"/>
        </w:rPr>
        <w:t>100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%；年终考核1次，对项目资金支付、任务执行情况及取得成效进行全面考核，考核覆盖面要达到100%。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/>
          <w:sz w:val="32"/>
          <w:szCs w:val="32"/>
        </w:rPr>
        <w:t>（三）具体方法。</w:t>
      </w:r>
      <w:r>
        <w:rPr>
          <w:rFonts w:hint="eastAsia" w:ascii="Times New Roman" w:hAnsi="Times New Roman" w:eastAsia="方正仿宋_GB2312" w:cs="Times New Roman"/>
          <w:sz w:val="32"/>
          <w:szCs w:val="32"/>
        </w:rPr>
        <w:t>采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取听取汇报、查阅资料、现场核查等形式进行。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/>
        <w:jc w:val="left"/>
        <w:textAlignment w:val="auto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三、保障措施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/>
          <w:sz w:val="32"/>
          <w:szCs w:val="32"/>
        </w:rPr>
        <w:t>（一）加强组织领导。</w:t>
      </w:r>
      <w:r>
        <w:rPr>
          <w:rFonts w:hint="eastAsia" w:ascii="Times New Roman" w:hAnsi="Times New Roman" w:eastAsia="方正仿宋_GB2312" w:cs="Times New Roman"/>
          <w:sz w:val="32"/>
          <w:szCs w:val="32"/>
        </w:rPr>
        <w:t>中卫市农业农村局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组织成立考核领导小组，加强绩效考核工作的实施及指导，</w:t>
      </w:r>
      <w:r>
        <w:rPr>
          <w:rFonts w:hint="eastAsia" w:ascii="Times New Roman" w:hAnsi="Times New Roman" w:eastAsia="方正仿宋_GB2312" w:cs="Times New Roman"/>
          <w:sz w:val="32"/>
          <w:szCs w:val="32"/>
        </w:rPr>
        <w:t>局属相关单位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要高度重视项目绩效考核工作，将其纳入项目年度工作计划，加强统筹协调，共同组织实施。建立将考核结果与补助经费挂钩的奖惩机制，落实考核结果应用。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/>
          <w:sz w:val="32"/>
          <w:szCs w:val="32"/>
        </w:rPr>
        <w:t>（二）规范考核工作。</w:t>
      </w:r>
      <w:r>
        <w:rPr>
          <w:rFonts w:hint="eastAsia" w:ascii="Times New Roman" w:hAnsi="Times New Roman" w:eastAsia="方正仿宋_GB2312" w:cs="Times New Roman"/>
          <w:sz w:val="32"/>
          <w:szCs w:val="32"/>
        </w:rPr>
        <w:t>健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全管理制度和工作流程，提高项目管理和考核能力，充分听取考核人员和被考核单位的意见，不断完善和改进绩效考核工作。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/>
          <w:sz w:val="32"/>
          <w:szCs w:val="32"/>
        </w:rPr>
        <w:t>（三）落实监督管理。</w:t>
      </w:r>
      <w:r>
        <w:rPr>
          <w:rFonts w:hint="eastAsia" w:ascii="Times New Roman" w:hAnsi="Times New Roman" w:eastAsia="方正仿宋_GB2312" w:cs="Times New Roman"/>
          <w:sz w:val="32"/>
          <w:szCs w:val="32"/>
        </w:rPr>
        <w:t>加强对考核工作的监督，建立考核质量负责制，组织专人对考核现场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进行巡查，监督考核的质量和效率。严格考核纪律，严禁超标准接待、赠送礼品，严禁提供虚假材料、妨碍考核工作正常开展等影响考核秩序的情况发生。</w:t>
      </w:r>
    </w:p>
    <w:p>
      <w:pPr>
        <w:pStyle w:val="7"/>
        <w:spacing w:before="0" w:after="0" w:line="600" w:lineRule="exact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pStyle w:val="7"/>
        <w:spacing w:before="0" w:after="0" w:line="600" w:lineRule="exact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8" w:firstLineChars="200"/>
        <w:textAlignment w:val="auto"/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2312" w:cs="Times New Roman"/>
          <w:spacing w:val="-6"/>
          <w:sz w:val="32"/>
          <w:szCs w:val="32"/>
          <w:lang w:eastAsia="zh-CN"/>
        </w:rPr>
        <w:t>附件：</w:t>
      </w:r>
      <w:r>
        <w:rPr>
          <w:rFonts w:hint="default" w:ascii="Times New Roman" w:hAnsi="Times New Roman" w:eastAsia="方正仿宋_GB2312" w:cs="Times New Roman"/>
          <w:spacing w:val="-6"/>
          <w:sz w:val="32"/>
          <w:szCs w:val="32"/>
          <w:lang w:val="en-US" w:eastAsia="zh-CN"/>
        </w:rPr>
        <w:t>海原县</w:t>
      </w:r>
      <w:r>
        <w:rPr>
          <w:rFonts w:hint="default" w:ascii="Times New Roman" w:hAnsi="Times New Roman" w:eastAsia="方正仿宋_GB2312" w:cs="Times New Roman"/>
          <w:spacing w:val="-6"/>
          <w:sz w:val="32"/>
          <w:szCs w:val="32"/>
        </w:rPr>
        <w:t>202</w:t>
      </w:r>
      <w:r>
        <w:rPr>
          <w:rFonts w:hint="default" w:ascii="Times New Roman" w:hAnsi="Times New Roman" w:eastAsia="方正仿宋_GB2312" w:cs="Times New Roman"/>
          <w:spacing w:val="-6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2312" w:cs="Times New Roman"/>
          <w:spacing w:val="-6"/>
          <w:sz w:val="32"/>
          <w:szCs w:val="32"/>
        </w:rPr>
        <w:t>年农产品质量安全监管项目绩效考核指标</w:t>
      </w:r>
    </w:p>
    <w:p>
      <w:pPr>
        <w:pStyle w:val="7"/>
        <w:spacing w:before="0" w:after="0" w:line="600" w:lineRule="exact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pStyle w:val="7"/>
        <w:spacing w:before="0" w:after="0" w:line="600" w:lineRule="exact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pStyle w:val="7"/>
        <w:spacing w:before="0" w:after="0" w:line="600" w:lineRule="exact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pStyle w:val="7"/>
        <w:spacing w:before="0" w:after="0" w:line="600" w:lineRule="exact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pStyle w:val="7"/>
        <w:spacing w:before="0" w:after="0" w:line="600" w:lineRule="exact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pStyle w:val="7"/>
        <w:spacing w:before="0" w:after="0" w:line="600" w:lineRule="exact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pStyle w:val="7"/>
        <w:spacing w:before="0" w:after="0" w:line="600" w:lineRule="exact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pStyle w:val="7"/>
        <w:spacing w:before="0" w:after="0" w:line="600" w:lineRule="exact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pStyle w:val="7"/>
        <w:spacing w:before="0" w:after="0" w:line="600" w:lineRule="exact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pStyle w:val="7"/>
        <w:spacing w:before="0" w:after="0" w:line="600" w:lineRule="exact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pStyle w:val="7"/>
        <w:spacing w:before="0" w:after="0" w:line="600" w:lineRule="exact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海原县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年农产品质量安全监管项目</w:t>
      </w:r>
    </w:p>
    <w:p>
      <w:pPr>
        <w:pStyle w:val="7"/>
        <w:spacing w:before="0" w:after="0" w:line="600" w:lineRule="exact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绩效考核指标</w:t>
      </w:r>
    </w:p>
    <w:tbl>
      <w:tblPr>
        <w:tblStyle w:val="9"/>
        <w:tblW w:w="8618" w:type="dxa"/>
        <w:tblInd w:w="0" w:type="dxa"/>
        <w:tblLayout w:type="fixed"/>
        <w:tblCellMar>
          <w:top w:w="17" w:type="dxa"/>
          <w:left w:w="57" w:type="dxa"/>
          <w:bottom w:w="17" w:type="dxa"/>
          <w:right w:w="57" w:type="dxa"/>
        </w:tblCellMar>
      </w:tblPr>
      <w:tblGrid>
        <w:gridCol w:w="2024"/>
        <w:gridCol w:w="640"/>
        <w:gridCol w:w="2137"/>
        <w:gridCol w:w="3322"/>
        <w:gridCol w:w="495"/>
      </w:tblGrid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05" w:hRule="atLeast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指标体系及内容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权重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绩效评价指标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标准值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365" w:hRule="atLeast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一、组织管理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64" w:hRule="atLeast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项目管理组织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是否成立领导小组、加强项目管理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成立了项目小组3分，没成立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不得分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40" w:hRule="atLeast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2.项目管理制度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是否制定项目管理制度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有项目管理制度得3分，没有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不得分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40" w:hRule="atLeast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3.项目实施档案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是否有规范保存、整理档案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项目档案完整、清晰得4分，不完整得2分，没有档案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不得分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335" w:hRule="atLeast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二、资金管理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40" w:hRule="atLeast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投入情况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能否按照项目方案全额投入资金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全额投入资金5分，投入80%-99%得4分，50%-79%以下3分，49%以下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不得分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870" w:hRule="atLeast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资金执行情况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能否严格按照项目预算内容执行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严格执行预算得5分，有挤占挪用且数额不大得3分，有挤占挪用且数额较大得1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分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，全部未用于项目实施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不得分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40" w:hRule="atLeast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3.资金、资产管理情况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能否严格按照用途支付项目资金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完全按照用途支付5分，基本按照用途支付的3分，不按照用途支付的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不得分。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920" w:hRule="atLeast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4.财务管理制度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财务管理是否按制度执行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有完整的财务管理制度并完全按制度执行得5分，有基本的财务管理制度并按制度执行得3分，没有财务管理制度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不得分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90" w:hRule="atLeast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三、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  <w:lang w:eastAsia="zh-CN" w:bidi="ar"/>
              </w:rPr>
              <w:t>项目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执行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40" w:hRule="atLeast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基层农产品质量安全监测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是否按方案开展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农产品质量安全抽检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工作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有实施方案、资料、总结、检测效果明显得5分；蔬菜、畜禽产品、水产品抽检合格率均在98%以上得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分，低于98%不得分。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43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农资打假专项治理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是否按方案要求开展专项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eastAsia="zh-CN"/>
              </w:rPr>
              <w:t>治理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工作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有实施方案、资料、总结得5分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，没有不得分。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43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.农产品质量安全专项整治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是否按方案要求开展专项整治工作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有实施方案、资料、总结得5分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，没有不得分。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1202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.承诺达标电子合格证示范推广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是否按照项目内容实施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有方案、有标准、程序规范。完成创建任务指标数量得10分，完成80%得分3分，完成70%以下不得分。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1098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乡镇网格化监管示范创建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是否按照项目内容实施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有方案、有标准、程序规范。完成创建任务指标数量得10分，完成80%得分3分，完成70%以下不得分。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40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  <w:lang w:bidi="ar"/>
              </w:rPr>
              <w:t>四、效益评价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1553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1.经济效益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农产品品质有明显提升，品牌影响力和市场竞争力不断增强，产业发展效益稳步提升。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农产品质量效益提升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10%以上得4分，5%以上－10%以下得3分，5%以下不得分。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861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2.生态效益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是否减少了农药、兽药使用次数和用量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农药化肥利用率达到40%得4分，低于40%得1分，低于35%不得分。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1743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3.社会效益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保障全区农产品质量安全，农产品生产者质量安全意识提高，安全合理使用农兽药，安全优质农产品供给能力提升。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全年不发生一起农产品质量安全重大事件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得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4分，发生一起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不得分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1848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4.可持续发展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通过对农业投入品的监管、绿色生产技术的推广和应用，减少农业生产对环境的污染，促进了农业的可持续稳定发展。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定期完成投入品监管，推广和应用绿色生产技术得4分；定期完成投入品监管，未能推广和应用绿色生产技术得2分；未能定期完成投入品监管且推广和应用绿色生产技术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不得分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1257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5.群众满意度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通过项目实施，切实增加农民收入，让群众获得幸福感。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群众十分满意得4分，基本满意得2分，不满意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不得分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海原县2023年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农产品质量安全监管项目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绩效目标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lang w:bidi="ar"/>
        </w:rPr>
        <w:t>（202</w:t>
      </w:r>
      <w:r>
        <w:rPr>
          <w:rFonts w:hint="default" w:ascii="Times New Roman" w:hAnsi="Times New Roman" w:cs="Times New Roman"/>
          <w:color w:val="000000"/>
          <w:kern w:val="0"/>
          <w:sz w:val="24"/>
          <w:lang w:val="en-US" w:eastAsia="zh-CN" w:bidi="ar"/>
        </w:rPr>
        <w:t>3</w:t>
      </w:r>
      <w:r>
        <w:rPr>
          <w:rFonts w:hint="default" w:ascii="Times New Roman" w:hAnsi="Times New Roman" w:cs="Times New Roman"/>
          <w:color w:val="000000"/>
          <w:kern w:val="0"/>
          <w:sz w:val="24"/>
          <w:lang w:bidi="ar"/>
        </w:rPr>
        <w:t>年度）</w:t>
      </w:r>
    </w:p>
    <w:tbl>
      <w:tblPr>
        <w:tblStyle w:val="9"/>
        <w:tblW w:w="908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"/>
        <w:gridCol w:w="1061"/>
        <w:gridCol w:w="1314"/>
        <w:gridCol w:w="862"/>
        <w:gridCol w:w="1558"/>
        <w:gridCol w:w="1389"/>
        <w:gridCol w:w="19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专项名称</w:t>
            </w:r>
          </w:p>
        </w:tc>
        <w:tc>
          <w:tcPr>
            <w:tcW w:w="7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海原县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农产品质量安全监管项目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自治区主管部门</w:t>
            </w: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highlight w:val="none"/>
                <w:lang w:eastAsia="zh-CN"/>
              </w:rPr>
              <w:t>自治区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highlight w:val="none"/>
                <w:lang w:eastAsia="zh-CN"/>
              </w:rPr>
              <w:t>农业农村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highlight w:val="none"/>
                <w:lang w:eastAsia="zh-CN"/>
              </w:rPr>
              <w:t>厅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专项实施期</w:t>
            </w:r>
          </w:p>
        </w:tc>
        <w:tc>
          <w:tcPr>
            <w:tcW w:w="3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年度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级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财政部门</w:t>
            </w: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县财政局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级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主管部门</w:t>
            </w:r>
          </w:p>
        </w:tc>
        <w:tc>
          <w:tcPr>
            <w:tcW w:w="3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县农业农村局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sz w:val="18"/>
                <w:szCs w:val="18"/>
                <w:highlight w:val="none"/>
                <w:lang w:bidi="ar"/>
              </w:rPr>
              <w:t>（万元）</w:t>
            </w:r>
          </w:p>
        </w:tc>
        <w:tc>
          <w:tcPr>
            <w:tcW w:w="3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 年度金额：</w:t>
            </w:r>
          </w:p>
        </w:tc>
        <w:tc>
          <w:tcPr>
            <w:tcW w:w="4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   其中：中央补助</w:t>
            </w:r>
          </w:p>
        </w:tc>
        <w:tc>
          <w:tcPr>
            <w:tcW w:w="4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 自治区补助</w:t>
            </w:r>
          </w:p>
        </w:tc>
        <w:tc>
          <w:tcPr>
            <w:tcW w:w="4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         市县资金</w:t>
            </w:r>
          </w:p>
        </w:tc>
        <w:tc>
          <w:tcPr>
            <w:tcW w:w="4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5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总体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目标</w:t>
            </w:r>
          </w:p>
        </w:tc>
        <w:tc>
          <w:tcPr>
            <w:tcW w:w="8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top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目标1：开展农产品质量安全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  <w:t>监测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数量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  <w:t>达到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批次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top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 xml:space="preserve"> 目标2：农产品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  <w:t>质量安全监测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合格率达到98%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  <w:t>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top"/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目标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  <w:t>建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  <w:t>立电子合格证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  <w:t>示范点4个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top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目标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  <w:t>打造5个乡镇网格化监管示范点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指标值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农产品质量安全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  <w:t>监测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200批次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  <w:t>电子合格证示范点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  <w:t>乡镇网格化监管示范点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农产品质量安全抽检合格率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98%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农业标准生产基地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规模扩大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基层农产品质量安全监管能力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提升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项目实施、支付完成进度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12月底前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项目实施费用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控制在预算范围内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优质农产品价格</w:t>
            </w:r>
            <w:bookmarkStart w:id="0" w:name="_GoBack"/>
            <w:bookmarkEnd w:id="0"/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提高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社会效益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指标</w:t>
            </w:r>
          </w:p>
        </w:tc>
        <w:tc>
          <w:tcPr>
            <w:tcW w:w="3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农产品品牌效益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提升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消费者放心消费农产品满意度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提升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农业投入品使用量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减少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持续影响指标</w:t>
            </w:r>
          </w:p>
        </w:tc>
        <w:tc>
          <w:tcPr>
            <w:tcW w:w="3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农产品质量安全水平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提升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指标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服务对象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农业生产主体满意度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95%以上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群众满意度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95%以上</w:t>
            </w:r>
          </w:p>
        </w:tc>
      </w:tr>
    </w:tbl>
    <w:p>
      <w:pPr>
        <w:pStyle w:val="8"/>
        <w:rPr>
          <w:rFonts w:hint="default" w:ascii="Times New Roman" w:hAnsi="Times New Roman" w:eastAsia="仿宋_GB2312" w:cs="Times New Roman"/>
          <w:sz w:val="32"/>
          <w:szCs w:val="32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1906" w:h="16838"/>
          <w:pgMar w:top="2154" w:right="1474" w:bottom="1814" w:left="1588" w:header="851" w:footer="1701" w:gutter="0"/>
          <w:pgNumType w:fmt="numberInDash"/>
          <w:cols w:space="720" w:num="1"/>
          <w:rtlGutter w:val="0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>3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cs="Times New Roman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海原县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2023年农产品质量安全监管项目资金分配表</w:t>
      </w:r>
    </w:p>
    <w:tbl>
      <w:tblPr>
        <w:tblStyle w:val="9"/>
        <w:tblW w:w="14054" w:type="dxa"/>
        <w:tblInd w:w="-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6"/>
        <w:gridCol w:w="2550"/>
        <w:gridCol w:w="1888"/>
        <w:gridCol w:w="1375"/>
        <w:gridCol w:w="1975"/>
        <w:gridCol w:w="2300"/>
        <w:gridCol w:w="1837"/>
        <w:gridCol w:w="1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4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实施单位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基层农产品质量安全监测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（万元）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农资打假专项治理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（万元）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农产品质量安全专项整治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（万元）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承诺达标电子合格证示范推广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（万元）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乡镇网格化监管示范创建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（万元）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小计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4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  <w:t>农产品质量安全中心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  <w:t>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  <w:t>10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  <w:t>农业综合执法大队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动物卫生监督所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7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10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</w:pBdr>
        <w:tabs>
          <w:tab w:val="right" w:pos="99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40" w:firstLineChars="1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抄送：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中卫市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农业农村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ab/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40" w:firstLineChars="100"/>
        <w:textAlignment w:val="auto"/>
        <w:rPr>
          <w:rFonts w:hint="default" w:ascii="Times New Roman" w:hAnsi="Times New Roman" w:eastAsia="仿宋_GB2312" w:cs="Times New Roman"/>
          <w:spacing w:val="-1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海原县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农业农村局办公室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　　</w:t>
      </w:r>
      <w:r>
        <w:rPr>
          <w:rFonts w:hint="default" w:ascii="Times New Roman" w:hAnsi="Times New Roman" w:eastAsia="仿宋_GB2312" w:cs="Times New Roman"/>
          <w:sz w:val="24"/>
          <w:szCs w:val="24"/>
        </w:rPr>
        <w:t>20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年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日印发</w:t>
      </w:r>
    </w:p>
    <w:sectPr>
      <w:type w:val="continuous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5429182-43B6-495B-BE26-BD868EA3392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71405FC-57E3-48AA-99D2-80E934CC6DE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B7FD97F3-4DD3-4DA8-9513-E7DBFBD7C74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F7BA9D33-3BCC-40D9-A247-892AFF3A5256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5" w:fontKey="{3318E954-BF11-4C22-9E19-9D296C7EE52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96FA833A-EAEB-46F9-8238-075DE8F08931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447A2237-3C60-4CDE-953E-D361D42038A8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8" w:fontKey="{7B5B50C0-608C-43A1-A6CC-9E74599F0F13}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9" w:fontKey="{8DF3DEF9-B8FC-46E8-B886-DAF0C3095E3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kYmJmYTMyNmQwNTA1OTFkNzA1OWM3ZTMwNmRkNzYifQ=="/>
  </w:docVars>
  <w:rsids>
    <w:rsidRoot w:val="00000000"/>
    <w:rsid w:val="00877CA2"/>
    <w:rsid w:val="01AF21E7"/>
    <w:rsid w:val="01D6466C"/>
    <w:rsid w:val="03195159"/>
    <w:rsid w:val="035F2D9C"/>
    <w:rsid w:val="03855EAC"/>
    <w:rsid w:val="03FC790C"/>
    <w:rsid w:val="041F054D"/>
    <w:rsid w:val="04CB3079"/>
    <w:rsid w:val="053A3164"/>
    <w:rsid w:val="05722289"/>
    <w:rsid w:val="05EA4B19"/>
    <w:rsid w:val="06703003"/>
    <w:rsid w:val="068F78FA"/>
    <w:rsid w:val="072C79B5"/>
    <w:rsid w:val="076467EA"/>
    <w:rsid w:val="07C35693"/>
    <w:rsid w:val="0850455A"/>
    <w:rsid w:val="08B915CA"/>
    <w:rsid w:val="08EF05D7"/>
    <w:rsid w:val="0A3E373D"/>
    <w:rsid w:val="0B835865"/>
    <w:rsid w:val="0BF65A05"/>
    <w:rsid w:val="0D011E60"/>
    <w:rsid w:val="0D8E4874"/>
    <w:rsid w:val="0E7E5378"/>
    <w:rsid w:val="0F4470B9"/>
    <w:rsid w:val="0FB00BF3"/>
    <w:rsid w:val="10C04C57"/>
    <w:rsid w:val="10E12EB6"/>
    <w:rsid w:val="134A2261"/>
    <w:rsid w:val="13F84916"/>
    <w:rsid w:val="14544153"/>
    <w:rsid w:val="14635758"/>
    <w:rsid w:val="14727ABB"/>
    <w:rsid w:val="14F450DE"/>
    <w:rsid w:val="169A3A63"/>
    <w:rsid w:val="16AF39B2"/>
    <w:rsid w:val="175907DC"/>
    <w:rsid w:val="181E2472"/>
    <w:rsid w:val="184C3888"/>
    <w:rsid w:val="18F922C4"/>
    <w:rsid w:val="19287A4C"/>
    <w:rsid w:val="19930475"/>
    <w:rsid w:val="19A80E60"/>
    <w:rsid w:val="19D6668E"/>
    <w:rsid w:val="1A8C42F1"/>
    <w:rsid w:val="1AE72AF5"/>
    <w:rsid w:val="1B7B7E77"/>
    <w:rsid w:val="1C670A53"/>
    <w:rsid w:val="1D0057D3"/>
    <w:rsid w:val="1DE63A32"/>
    <w:rsid w:val="1EBB438D"/>
    <w:rsid w:val="1FC00F3B"/>
    <w:rsid w:val="20D07BFD"/>
    <w:rsid w:val="21425423"/>
    <w:rsid w:val="21683CF1"/>
    <w:rsid w:val="22B504BC"/>
    <w:rsid w:val="22C92D38"/>
    <w:rsid w:val="2320498D"/>
    <w:rsid w:val="23FA6DFD"/>
    <w:rsid w:val="25983845"/>
    <w:rsid w:val="26420906"/>
    <w:rsid w:val="2689097A"/>
    <w:rsid w:val="286766E4"/>
    <w:rsid w:val="296A3769"/>
    <w:rsid w:val="299A4B74"/>
    <w:rsid w:val="2A056A4F"/>
    <w:rsid w:val="2A4725A0"/>
    <w:rsid w:val="2B3202B6"/>
    <w:rsid w:val="2B4C27F6"/>
    <w:rsid w:val="2B512E32"/>
    <w:rsid w:val="2B67390C"/>
    <w:rsid w:val="2B7E181B"/>
    <w:rsid w:val="2C0068C1"/>
    <w:rsid w:val="2C0A4BC3"/>
    <w:rsid w:val="2E25717B"/>
    <w:rsid w:val="2FB73F61"/>
    <w:rsid w:val="32431152"/>
    <w:rsid w:val="3317670F"/>
    <w:rsid w:val="332E5807"/>
    <w:rsid w:val="33566058"/>
    <w:rsid w:val="34D128EE"/>
    <w:rsid w:val="351153E0"/>
    <w:rsid w:val="35AE4923"/>
    <w:rsid w:val="35F30F4E"/>
    <w:rsid w:val="36AD2EE7"/>
    <w:rsid w:val="37D56B99"/>
    <w:rsid w:val="38D93A20"/>
    <w:rsid w:val="39635724"/>
    <w:rsid w:val="3B9A3B24"/>
    <w:rsid w:val="3BF91F00"/>
    <w:rsid w:val="3C177780"/>
    <w:rsid w:val="3CFB4687"/>
    <w:rsid w:val="3D0221FC"/>
    <w:rsid w:val="3DEE1991"/>
    <w:rsid w:val="3EFD65C9"/>
    <w:rsid w:val="40B9017B"/>
    <w:rsid w:val="40C2483F"/>
    <w:rsid w:val="42014C57"/>
    <w:rsid w:val="42860DA7"/>
    <w:rsid w:val="42FD7DB0"/>
    <w:rsid w:val="437A4C70"/>
    <w:rsid w:val="43DF4102"/>
    <w:rsid w:val="442A3DC9"/>
    <w:rsid w:val="458141A0"/>
    <w:rsid w:val="45C45647"/>
    <w:rsid w:val="46EE65B3"/>
    <w:rsid w:val="47071933"/>
    <w:rsid w:val="488D3FC9"/>
    <w:rsid w:val="49674EB9"/>
    <w:rsid w:val="4A77763C"/>
    <w:rsid w:val="4B332897"/>
    <w:rsid w:val="4B5C0D0B"/>
    <w:rsid w:val="4BE14321"/>
    <w:rsid w:val="4C991DED"/>
    <w:rsid w:val="4CBF4265"/>
    <w:rsid w:val="4CDD3F07"/>
    <w:rsid w:val="4D470FD0"/>
    <w:rsid w:val="4EC866B8"/>
    <w:rsid w:val="4ED824E8"/>
    <w:rsid w:val="4F02628A"/>
    <w:rsid w:val="4F4A0A7A"/>
    <w:rsid w:val="520D3CAC"/>
    <w:rsid w:val="52142E66"/>
    <w:rsid w:val="524F41A5"/>
    <w:rsid w:val="53B86CFB"/>
    <w:rsid w:val="53CA7D56"/>
    <w:rsid w:val="55866AF0"/>
    <w:rsid w:val="569D6A0B"/>
    <w:rsid w:val="56B60B67"/>
    <w:rsid w:val="582C5F09"/>
    <w:rsid w:val="583E7643"/>
    <w:rsid w:val="58A65CBC"/>
    <w:rsid w:val="5A8B1942"/>
    <w:rsid w:val="5ACB662F"/>
    <w:rsid w:val="5B0A3209"/>
    <w:rsid w:val="5BBE751A"/>
    <w:rsid w:val="5D5C1154"/>
    <w:rsid w:val="63F754B6"/>
    <w:rsid w:val="641E605D"/>
    <w:rsid w:val="64817BA8"/>
    <w:rsid w:val="679B518B"/>
    <w:rsid w:val="67CB2C7A"/>
    <w:rsid w:val="696317F8"/>
    <w:rsid w:val="69C3225A"/>
    <w:rsid w:val="6A7917DB"/>
    <w:rsid w:val="6A9811DC"/>
    <w:rsid w:val="6B8D6867"/>
    <w:rsid w:val="6BE36266"/>
    <w:rsid w:val="6C622A03"/>
    <w:rsid w:val="6EAE55F5"/>
    <w:rsid w:val="6FDE231C"/>
    <w:rsid w:val="701E687D"/>
    <w:rsid w:val="704B1CC5"/>
    <w:rsid w:val="705E42EA"/>
    <w:rsid w:val="70DE203F"/>
    <w:rsid w:val="728178DF"/>
    <w:rsid w:val="733D55DF"/>
    <w:rsid w:val="73BE4EB4"/>
    <w:rsid w:val="740D6797"/>
    <w:rsid w:val="74406B6D"/>
    <w:rsid w:val="750C3CCE"/>
    <w:rsid w:val="767A29C2"/>
    <w:rsid w:val="784E34B8"/>
    <w:rsid w:val="796E36D6"/>
    <w:rsid w:val="797E54D6"/>
    <w:rsid w:val="79865022"/>
    <w:rsid w:val="798966AB"/>
    <w:rsid w:val="79D75287"/>
    <w:rsid w:val="7A202443"/>
    <w:rsid w:val="7A2C3B2F"/>
    <w:rsid w:val="7A6B6797"/>
    <w:rsid w:val="7A8503E9"/>
    <w:rsid w:val="7B204C45"/>
    <w:rsid w:val="7C152E65"/>
    <w:rsid w:val="7CCB152C"/>
    <w:rsid w:val="7DF11799"/>
    <w:rsid w:val="7EF40C80"/>
    <w:rsid w:val="7F7B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 w:val="0"/>
      <w:ind w:firstLine="643" w:firstLineChars="200"/>
      <w:textAlignment w:val="auto"/>
    </w:pPr>
    <w:rPr>
      <w:rFonts w:ascii="黑体" w:hAnsi="仿宋" w:eastAsia="黑体" w:cs="黑体"/>
      <w:b/>
      <w:bCs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0"/>
    <w:pPr>
      <w:jc w:val="center"/>
      <w:outlineLvl w:val="0"/>
    </w:pPr>
    <w:rPr>
      <w:rFonts w:ascii="Cambria" w:hAnsi="Cambria"/>
      <w:b/>
      <w:bCs/>
    </w:rPr>
  </w:style>
  <w:style w:type="paragraph" w:styleId="8">
    <w:name w:val="Body Text First Indent 2"/>
    <w:basedOn w:val="3"/>
    <w:qFormat/>
    <w:uiPriority w:val="0"/>
    <w:pPr>
      <w:spacing w:after="120"/>
      <w:ind w:left="200" w:leftChars="200" w:firstLine="420"/>
    </w:pPr>
    <w:rPr>
      <w:rFonts w:ascii="Times New Roman" w:cs="Times New Roman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font41"/>
    <w:basedOn w:val="10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  <w:style w:type="paragraph" w:customStyle="1" w:styleId="13">
    <w:name w:val="p0"/>
    <w:basedOn w:val="1"/>
    <w:qFormat/>
    <w:uiPriority w:val="0"/>
    <w:pPr>
      <w:widowControl/>
      <w:jc w:val="left"/>
    </w:pPr>
    <w:rPr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5493</Words>
  <Characters>5712</Characters>
  <Lines>0</Lines>
  <Paragraphs>0</Paragraphs>
  <TotalTime>15</TotalTime>
  <ScaleCrop>false</ScaleCrop>
  <LinksUpToDate>false</LinksUpToDate>
  <CharactersWithSpaces>5798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2023-02-17T02:02:00Z</dcterms:created>
  <dc:creator>lenovo</dc:creator>
  <cp:lastModifiedBy>Romayn罗曼</cp:lastModifiedBy>
  <cp:lastPrinted>2023-02-20T02:29:00Z</cp:lastPrinted>
  <dcterms:modified xsi:type="dcterms:W3CDTF">2023-03-10T07:23:49Z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C54D28ABA5914771BF7CCC460036F880</vt:lpwstr>
  </property>
</Properties>
</file>