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0"/>
          <w:sz w:val="40"/>
          <w:szCs w:val="40"/>
        </w:rPr>
      </w:pPr>
      <w:r>
        <w:rPr>
          <w:rFonts w:hint="eastAsia" w:ascii="方正小标宋简体" w:hAnsi="方正小标宋简体" w:eastAsia="方正小标宋简体" w:cs="方正小标宋简体"/>
          <w:w w:val="90"/>
          <w:sz w:val="40"/>
          <w:szCs w:val="40"/>
          <w:lang w:val="en-US" w:eastAsia="zh-CN"/>
        </w:rPr>
        <w:t>关于</w:t>
      </w:r>
      <w:r>
        <w:rPr>
          <w:rFonts w:hint="eastAsia" w:ascii="方正小标宋简体" w:hAnsi="方正小标宋简体" w:eastAsia="方正小标宋简体" w:cs="方正小标宋简体"/>
          <w:w w:val="90"/>
          <w:sz w:val="40"/>
          <w:szCs w:val="40"/>
        </w:rPr>
        <w:t>2023年度</w:t>
      </w:r>
      <w:r>
        <w:rPr>
          <w:rFonts w:hint="eastAsia" w:ascii="方正小标宋简体" w:hAnsi="方正小标宋简体" w:eastAsia="方正小标宋简体" w:cs="方正小标宋简体"/>
          <w:w w:val="90"/>
          <w:sz w:val="40"/>
          <w:szCs w:val="40"/>
          <w:lang w:val="en-US" w:eastAsia="zh-CN"/>
        </w:rPr>
        <w:t>海原县教育体育局</w:t>
      </w:r>
      <w:r>
        <w:rPr>
          <w:rFonts w:hint="eastAsia" w:ascii="方正小标宋简体" w:hAnsi="方正小标宋简体" w:eastAsia="方正小标宋简体" w:cs="方正小标宋简体"/>
          <w:w w:val="90"/>
          <w:sz w:val="40"/>
          <w:szCs w:val="40"/>
        </w:rPr>
        <w:t>基层就业学费补偿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0"/>
          <w:sz w:val="40"/>
          <w:szCs w:val="40"/>
        </w:rPr>
      </w:pPr>
      <w:r>
        <w:rPr>
          <w:rFonts w:hint="eastAsia" w:ascii="方正小标宋简体" w:hAnsi="方正小标宋简体" w:eastAsia="方正小标宋简体" w:cs="方正小标宋简体"/>
          <w:w w:val="90"/>
          <w:sz w:val="40"/>
          <w:szCs w:val="40"/>
          <w:lang w:val="en-US" w:eastAsia="zh-CN"/>
        </w:rPr>
        <w:t>国家助学贷款代偿</w:t>
      </w:r>
      <w:r>
        <w:rPr>
          <w:rFonts w:hint="eastAsia" w:ascii="方正小标宋简体" w:hAnsi="方正小标宋简体" w:eastAsia="方正小标宋简体" w:cs="方正小标宋简体"/>
          <w:w w:val="90"/>
          <w:sz w:val="40"/>
          <w:szCs w:val="40"/>
        </w:rPr>
        <w:t>名单的公示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根据《宁夏回族自治区学生资助资金管理办法》(宁财规发〔2022〕25号）</w:t>
      </w:r>
      <w:r>
        <w:rPr>
          <w:rFonts w:hint="eastAsia" w:ascii="仿宋_GB2312" w:hAnsi="仿宋_GB2312" w:eastAsia="仿宋_GB2312" w:cs="仿宋_GB2312"/>
          <w:sz w:val="28"/>
          <w:szCs w:val="28"/>
          <w:lang w:val="en-US" w:eastAsia="zh-CN"/>
        </w:rPr>
        <w:t>和《自治区教育厅、财政厅、人力资源和社会保障厅关于进一步规范基层就业学费补偿和国家助学贷款代偿申请受理审核工作的通知》（</w:t>
      </w:r>
      <w:r>
        <w:rPr>
          <w:rFonts w:hint="eastAsia" w:ascii="仿宋_GB2312" w:hAnsi="仿宋_GB2312" w:eastAsia="仿宋_GB2312" w:cs="仿宋_GB2312"/>
          <w:sz w:val="28"/>
          <w:szCs w:val="28"/>
        </w:rPr>
        <w:t>宁</w:t>
      </w:r>
      <w:r>
        <w:rPr>
          <w:rFonts w:hint="eastAsia" w:ascii="仿宋_GB2312" w:hAnsi="仿宋_GB2312" w:eastAsia="仿宋_GB2312" w:cs="仿宋_GB2312"/>
          <w:sz w:val="28"/>
          <w:szCs w:val="28"/>
          <w:lang w:val="en-US" w:eastAsia="zh-CN"/>
        </w:rPr>
        <w:t>教学</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53</w:t>
      </w: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val="en-US" w:eastAsia="zh-CN"/>
        </w:rPr>
        <w:t>现</w:t>
      </w:r>
      <w:r>
        <w:rPr>
          <w:rFonts w:hint="eastAsia" w:ascii="仿宋_GB2312" w:hAnsi="仿宋_GB2312" w:eastAsia="仿宋_GB2312" w:cs="仿宋_GB2312"/>
          <w:sz w:val="28"/>
          <w:szCs w:val="28"/>
        </w:rPr>
        <w:t>认定贾黎彭等</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名高校毕业生符合宁夏基层就业学费补偿国家助学贷款代偿申请条件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名单</w:t>
      </w:r>
      <w:r>
        <w:rPr>
          <w:rFonts w:hint="eastAsia" w:ascii="仿宋_GB2312" w:hAnsi="仿宋_GB2312" w:eastAsia="仿宋_GB2312" w:cs="仿宋_GB2312"/>
          <w:sz w:val="28"/>
          <w:szCs w:val="28"/>
        </w:rPr>
        <w:t>予以公示</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公示日期：2024年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日。（共5个工作日）。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公示期间，如有异议，请以电话、电子邮件或信函等形式向</w:t>
      </w:r>
      <w:r>
        <w:rPr>
          <w:rFonts w:hint="eastAsia" w:ascii="仿宋_GB2312" w:hAnsi="仿宋_GB2312" w:eastAsia="仿宋_GB2312" w:cs="仿宋_GB2312"/>
          <w:sz w:val="28"/>
          <w:szCs w:val="28"/>
          <w:lang w:val="en-US" w:eastAsia="zh-CN"/>
        </w:rPr>
        <w:t>海原县教育体育局</w:t>
      </w:r>
      <w:r>
        <w:rPr>
          <w:rFonts w:hint="eastAsia" w:ascii="仿宋_GB2312" w:hAnsi="仿宋_GB2312" w:eastAsia="仿宋_GB2312" w:cs="仿宋_GB2312"/>
          <w:sz w:val="28"/>
          <w:szCs w:val="28"/>
        </w:rPr>
        <w:t>反映（信件以到达邮戳为准）。以单位名义反映的须加盖单位公章并写明联系人姓名、电话和通讯地址，以个人名义反映的须署真实姓名、身份证号、工作单位、通讯地址和电话，否则不予受理。我们将对线索明确的问题进行调查核实，并为反映人保密。匿名或超出期限的异议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4011929</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color w:val="auto"/>
          <w:sz w:val="28"/>
          <w:szCs w:val="28"/>
          <w:u w:val="none"/>
          <w:lang w:val="en-US" w:eastAsia="zh-CN"/>
        </w:rPr>
        <w:fldChar w:fldCharType="begin"/>
      </w:r>
      <w:r>
        <w:rPr>
          <w:rFonts w:hint="eastAsia" w:ascii="仿宋_GB2312" w:hAnsi="仿宋_GB2312" w:eastAsia="仿宋_GB2312" w:cs="仿宋_GB2312"/>
          <w:color w:val="auto"/>
          <w:sz w:val="28"/>
          <w:szCs w:val="28"/>
          <w:u w:val="none"/>
          <w:lang w:val="en-US" w:eastAsia="zh-CN"/>
        </w:rPr>
        <w:instrText xml:space="preserve"> HYPERLINK "mailto:596095779@qq.com" </w:instrText>
      </w:r>
      <w:r>
        <w:rPr>
          <w:rFonts w:hint="eastAsia" w:ascii="仿宋_GB2312" w:hAnsi="仿宋_GB2312" w:eastAsia="仿宋_GB2312" w:cs="仿宋_GB2312"/>
          <w:color w:val="auto"/>
          <w:sz w:val="28"/>
          <w:szCs w:val="28"/>
          <w:u w:val="none"/>
          <w:lang w:val="en-US" w:eastAsia="zh-CN"/>
        </w:rPr>
        <w:fldChar w:fldCharType="separate"/>
      </w:r>
      <w:r>
        <w:rPr>
          <w:rStyle w:val="3"/>
          <w:rFonts w:hint="eastAsia" w:ascii="仿宋_GB2312" w:hAnsi="仿宋_GB2312" w:eastAsia="仿宋_GB2312" w:cs="仿宋_GB2312"/>
          <w:color w:val="auto"/>
          <w:sz w:val="28"/>
          <w:szCs w:val="28"/>
          <w:u w:val="none"/>
          <w:lang w:val="en-US" w:eastAsia="zh-CN"/>
        </w:rPr>
        <w:t>596095779@qq.com</w:t>
      </w:r>
      <w:r>
        <w:rPr>
          <w:rFonts w:hint="eastAsia" w:ascii="仿宋_GB2312" w:hAnsi="仿宋_GB2312" w:eastAsia="仿宋_GB2312" w:cs="仿宋_GB2312"/>
          <w:color w:val="auto"/>
          <w:sz w:val="28"/>
          <w:szCs w:val="28"/>
          <w:u w:val="none"/>
          <w:lang w:val="en-US" w:eastAsia="zh-CN"/>
        </w:rPr>
        <w:fldChar w:fldCharType="end"/>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邮寄地址：</w:t>
      </w:r>
      <w:r>
        <w:rPr>
          <w:rFonts w:hint="eastAsia" w:ascii="仿宋_GB2312" w:hAnsi="仿宋_GB2312" w:eastAsia="仿宋_GB2312" w:cs="仿宋_GB2312"/>
          <w:sz w:val="28"/>
          <w:szCs w:val="28"/>
          <w:lang w:val="en-US" w:eastAsia="zh-CN"/>
        </w:rPr>
        <w:t>海原县建设路海原县教育体育局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r>
        <w:rPr>
          <w:rFonts w:hint="eastAsia" w:ascii="仿宋_GB2312" w:hAnsi="仿宋_GB2312" w:eastAsia="仿宋_GB2312" w:cs="仿宋_GB2312"/>
          <w:sz w:val="28"/>
          <w:szCs w:val="28"/>
        </w:rPr>
        <w:t>公示名单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序号/姓名/基层单位/到岗年月/金额）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760" w:firstLineChars="17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海原县</w:t>
      </w:r>
      <w:r>
        <w:rPr>
          <w:rFonts w:hint="eastAsia" w:ascii="仿宋_GB2312" w:hAnsi="仿宋_GB2312" w:eastAsia="仿宋_GB2312" w:cs="仿宋_GB2312"/>
          <w:sz w:val="28"/>
          <w:szCs w:val="28"/>
        </w:rPr>
        <w:t>教育体育局</w:t>
      </w:r>
    </w:p>
    <w:p>
      <w:pPr>
        <w:keepNext w:val="0"/>
        <w:keepLines w:val="0"/>
        <w:pageBreakBefore w:val="0"/>
        <w:widowControl w:val="0"/>
        <w:kinsoku/>
        <w:wordWrap/>
        <w:overflowPunct/>
        <w:topLinePunct w:val="0"/>
        <w:autoSpaceDE/>
        <w:autoSpaceDN/>
        <w:bidi w:val="0"/>
        <w:adjustRightInd/>
        <w:snapToGrid/>
        <w:spacing w:line="560" w:lineRule="exact"/>
        <w:ind w:firstLine="4760" w:firstLineChars="17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附件：</w:t>
      </w:r>
      <w:r>
        <w:rPr>
          <w:rFonts w:hint="eastAsia" w:ascii="仿宋_GB2312" w:hAnsi="仿宋_GB2312" w:eastAsia="仿宋_GB2312" w:cs="仿宋_GB2312"/>
          <w:sz w:val="28"/>
          <w:szCs w:val="28"/>
        </w:rPr>
        <w:t>公示名单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bl>
      <w:tblPr>
        <w:tblStyle w:val="5"/>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590"/>
        <w:gridCol w:w="2610"/>
        <w:gridCol w:w="161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4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2610" w:type="dxa"/>
            <w:vAlign w:val="center"/>
          </w:tcPr>
          <w:p>
            <w:pPr>
              <w:keepNext w:val="0"/>
              <w:keepLines w:val="0"/>
              <w:pageBreakBefore w:val="0"/>
              <w:widowControl w:val="0"/>
              <w:tabs>
                <w:tab w:val="left" w:pos="532"/>
              </w:tabs>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基层就业单位名称</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到岗时间</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4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贾黎彭</w:t>
            </w:r>
          </w:p>
        </w:tc>
        <w:tc>
          <w:tcPr>
            <w:tcW w:w="26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青铜峡铝业发电有限责任公司</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2020.08</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4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王萌</w:t>
            </w:r>
          </w:p>
        </w:tc>
        <w:tc>
          <w:tcPr>
            <w:tcW w:w="26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海原县贾塘中学</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2018.09</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4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张蓉</w:t>
            </w:r>
          </w:p>
        </w:tc>
        <w:tc>
          <w:tcPr>
            <w:tcW w:w="26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同心县豫旺镇中学</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2018.09</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14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柯小东</w:t>
            </w:r>
          </w:p>
        </w:tc>
        <w:tc>
          <w:tcPr>
            <w:tcW w:w="26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国能宁夏大坝三期发电有限公司</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2019.07</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4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马学智</w:t>
            </w:r>
          </w:p>
        </w:tc>
        <w:tc>
          <w:tcPr>
            <w:tcW w:w="26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海原县关桥中学</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2019.09</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4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田文贵</w:t>
            </w:r>
          </w:p>
        </w:tc>
        <w:tc>
          <w:tcPr>
            <w:tcW w:w="26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海原县郑旗中学</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2018.09</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4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刘廷蕊</w:t>
            </w:r>
          </w:p>
        </w:tc>
        <w:tc>
          <w:tcPr>
            <w:tcW w:w="26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固原市隆德县供电公司杨河供电所</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2020.09</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1.48</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NTg2NjhkMWRjOWFiZDhjNTg3NWQ3MmJjMDFhNGUifQ=="/>
  </w:docVars>
  <w:rsids>
    <w:rsidRoot w:val="0F5D20D1"/>
    <w:rsid w:val="04BF5222"/>
    <w:rsid w:val="070D2F6C"/>
    <w:rsid w:val="08DF4087"/>
    <w:rsid w:val="0E587A76"/>
    <w:rsid w:val="0F5D20D1"/>
    <w:rsid w:val="107B1C35"/>
    <w:rsid w:val="11AA0FF6"/>
    <w:rsid w:val="1AE75B97"/>
    <w:rsid w:val="206F17E1"/>
    <w:rsid w:val="26CD3AB4"/>
    <w:rsid w:val="280148BA"/>
    <w:rsid w:val="2A913180"/>
    <w:rsid w:val="44C64F7F"/>
    <w:rsid w:val="49440539"/>
    <w:rsid w:val="4CB852B5"/>
    <w:rsid w:val="4DFE6665"/>
    <w:rsid w:val="5097325D"/>
    <w:rsid w:val="5BB62678"/>
    <w:rsid w:val="5D581ED5"/>
    <w:rsid w:val="62A61D83"/>
    <w:rsid w:val="6AA1796E"/>
    <w:rsid w:val="6AF452A1"/>
    <w:rsid w:val="6CAD0F6F"/>
    <w:rsid w:val="6D910BEC"/>
    <w:rsid w:val="770D0A65"/>
    <w:rsid w:val="7A341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市教育局</Company>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2024-04-24T02:02:00Z</dcterms:created>
  <dc:creator>CH</dc:creator>
  <cp:lastModifiedBy>Administrator</cp:lastModifiedBy>
  <cp:lastPrinted>2024-04-24T03:25:00Z</cp:lastPrinted>
  <dcterms:modified xsi:type="dcterms:W3CDTF">2024-05-06T03:19:00Z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68F365F25C0F417B9EE73547A593D13A_11</vt:lpwstr>
  </property>
</Properties>
</file>