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海原县李旺镇人民政府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关于中央第二环境保护督察组“回头看”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第680号转办件验收情况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中央第二环保督察组“回头看”转办件举报问题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李旺镇韩府村一、二组几百亩耕地被破坏，用于建房、采沙，破坏生态。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对26户占用集体建设用地的，按照10元/平方米罚款上限进行处罚。二是对马立虎违法占用94平方米基本农田建房问题，按照30元/平方米处罚上限罚款2820元，并按照深度贫困地区农民宅基管理切实保障农民住房要求规范管理，补办宅基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针对村民违规建房的行为，由李旺镇纪委对韩府村党支部书记、村主任进行责任约谈，并在全镇范围进行通报批评；责令韩府村党支部对涉事群众进行批评教育；二是积极开展《中华人民共和国土地管理法》等法律法规政策宣传，切实从源头上杜绝违法占地建房现象发生；三是进一步规范村民建房审批程序，落实“地长制”网格化监管要求，加强监管力度，举一反三，严格按照《中华人民共和国土地管理法》和《海原县村镇建房管理暂行规定》等法律规定，认真做好农民个人建房相关审批工作。同时，主动接受社会监督，及时回应社会关切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经部门乡镇现场勘察验收，整改合格。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验收组签字：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县直部门（签章）：        乡镇（签章）：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李旺镇人民政府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4B4E5"/>
    <w:multiLevelType w:val="singleLevel"/>
    <w:tmpl w:val="9774B4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0A6D"/>
    <w:rsid w:val="0EDA1A1F"/>
    <w:rsid w:val="0F6F27C3"/>
    <w:rsid w:val="11AC3281"/>
    <w:rsid w:val="1403639A"/>
    <w:rsid w:val="2B097E26"/>
    <w:rsid w:val="3BDFD662"/>
    <w:rsid w:val="3F7B78EF"/>
    <w:rsid w:val="412D3079"/>
    <w:rsid w:val="45467E69"/>
    <w:rsid w:val="482C26BC"/>
    <w:rsid w:val="52C46E4F"/>
    <w:rsid w:val="55C6025A"/>
    <w:rsid w:val="55EA65AC"/>
    <w:rsid w:val="56255433"/>
    <w:rsid w:val="5F5DFA66"/>
    <w:rsid w:val="5FD009D1"/>
    <w:rsid w:val="61AF5CB8"/>
    <w:rsid w:val="65F4025C"/>
    <w:rsid w:val="677C6C9A"/>
    <w:rsid w:val="6B6C0D35"/>
    <w:rsid w:val="6C165D89"/>
    <w:rsid w:val="6F79C2E2"/>
    <w:rsid w:val="7D779A2D"/>
    <w:rsid w:val="BDEBA1FE"/>
    <w:rsid w:val="F6BE8C34"/>
    <w:rsid w:val="FA761621"/>
    <w:rsid w:val="FCAFB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2025-04-10T09:26:51Z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93A442210CD5B0B15B1EF76736C4DE3E</vt:lpwstr>
  </property>
</Properties>
</file>