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79" w:lineRule="exact"/>
        <w:ind w:left="0" w:right="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79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fill="FFFFFF"/>
          <w:lang w:eastAsia="zh-CN"/>
        </w:rPr>
        <w:t>海原县政务服务办事服务指南格式要求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00" w:lineRule="exact"/>
        <w:ind w:left="0" w:right="0"/>
      </w:pPr>
      <w:r>
        <w:rPr>
          <w:color w:val="00000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exact"/>
        <w:ind w:left="0" w:right="0"/>
        <w:jc w:val="center"/>
      </w:pPr>
      <w:r>
        <w:rPr>
          <w:color w:val="000000"/>
          <w:shd w:val="clear" w:fill="FFFFFF"/>
        </w:rPr>
        <w:t>XXXXX</w:t>
      </w:r>
      <w:r>
        <w:rPr>
          <w:rFonts w:hint="eastAsia" w:ascii="黑体" w:hAnsi="宋体" w:eastAsia="黑体" w:cs="黑体"/>
          <w:color w:val="000000"/>
          <w:shd w:val="clear" w:fill="FFFFFF"/>
        </w:rPr>
        <w:t>（事项名称）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一、申办材料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 xml:space="preserve">1.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 xml:space="preserve">2.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>3.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二、办理流程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 xml:space="preserve">→  →  →   →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三、承诺时限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四、收费依据及标准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五、结果送达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>1.</w:t>
      </w:r>
      <w:r>
        <w:rPr>
          <w:rFonts w:hint="default" w:ascii="仿宋_GB2312" w:eastAsia="仿宋_GB2312" w:cs="仿宋_GB2312"/>
          <w:color w:val="000000"/>
          <w:shd w:val="clear" w:fill="FFFFFF"/>
        </w:rPr>
        <w:t>窗口直接领取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color w:val="000000"/>
          <w:shd w:val="clear" w:fill="FFFFFF"/>
        </w:rPr>
        <w:t>2.</w:t>
      </w:r>
      <w:r>
        <w:rPr>
          <w:rFonts w:hint="default" w:ascii="仿宋_GB2312" w:eastAsia="仿宋_GB2312" w:cs="仿宋_GB2312"/>
          <w:color w:val="000000"/>
          <w:shd w:val="clear" w:fill="FFFFFF"/>
        </w:rPr>
        <w:t>采取邮寄方式快递送达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六、联系方式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default" w:ascii="仿宋_GB2312" w:eastAsia="仿宋_GB2312" w:cs="仿宋_GB2312"/>
          <w:color w:val="000000"/>
          <w:shd w:val="clear" w:fill="FFFFFF"/>
        </w:rPr>
        <w:t>办理地址：</w:t>
      </w:r>
      <w:r>
        <w:rPr>
          <w:rFonts w:hint="eastAsia" w:ascii="仿宋_GB2312" w:eastAsia="仿宋_GB2312" w:cs="仿宋_GB2312"/>
          <w:color w:val="000000"/>
          <w:shd w:val="clear" w:fill="FFFFFF"/>
          <w:lang w:eastAsia="zh-CN"/>
        </w:rPr>
        <w:t>海原县</w:t>
      </w:r>
      <w:r>
        <w:rPr>
          <w:rFonts w:hint="default" w:ascii="仿宋_GB2312" w:eastAsia="仿宋_GB2312" w:cs="仿宋_GB2312"/>
          <w:color w:val="000000"/>
          <w:shd w:val="clear" w:fill="FFFFFF"/>
        </w:rPr>
        <w:t>政务服务中心</w:t>
      </w:r>
      <w:r>
        <w:rPr>
          <w:rFonts w:hint="default" w:ascii="Times New Roman" w:hAnsi="Times New Roman" w:cs="Times New Roman"/>
          <w:color w:val="000000"/>
          <w:shd w:val="clear" w:fill="FFFFFF"/>
        </w:rPr>
        <w:t>XXX</w:t>
      </w:r>
      <w:r>
        <w:rPr>
          <w:rFonts w:hint="default" w:ascii="仿宋_GB2312" w:eastAsia="仿宋_GB2312" w:cs="仿宋_GB2312"/>
          <w:color w:val="000000"/>
          <w:shd w:val="clear" w:fill="FFFFFF"/>
        </w:rPr>
        <w:t>服务区</w:t>
      </w:r>
      <w:r>
        <w:rPr>
          <w:rFonts w:hint="default" w:ascii="Times New Roman" w:hAnsi="Times New Roman" w:cs="Times New Roman"/>
          <w:color w:val="000000"/>
          <w:shd w:val="clear" w:fill="FFFFFF"/>
        </w:rPr>
        <w:t>XXX</w:t>
      </w:r>
      <w:r>
        <w:rPr>
          <w:rFonts w:hint="default" w:ascii="仿宋_GB2312" w:eastAsia="仿宋_GB2312" w:cs="仿宋_GB2312"/>
          <w:color w:val="000000"/>
          <w:shd w:val="clear" w:fill="FFFFFF"/>
        </w:rPr>
        <w:t>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640"/>
      </w:pPr>
      <w:r>
        <w:rPr>
          <w:rFonts w:hint="default" w:ascii="仿宋_GB2312" w:eastAsia="仿宋_GB2312" w:cs="仿宋_GB2312"/>
          <w:color w:val="000000"/>
          <w:shd w:val="clear" w:fill="FFFFFF"/>
        </w:rPr>
        <w:t>窗口电话：</w:t>
      </w:r>
      <w:r>
        <w:rPr>
          <w:rFonts w:hint="default" w:ascii="Times New Roman" w:hAnsi="Times New Roman" w:cs="Times New Roman"/>
          <w:color w:val="000000"/>
          <w:shd w:val="clear" w:fill="FFFFFF"/>
        </w:rPr>
        <w:t>XXXXXXXXXXX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YTgyNzdhNzVmOGVmNTJiNThmOWMyYzJiMDdjZTkifQ=="/>
  </w:docVars>
  <w:rsids>
    <w:rsidRoot w:val="00000000"/>
    <w:rsid w:val="141E6B82"/>
    <w:rsid w:val="1F5D09DA"/>
    <w:rsid w:val="705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kern w:val="0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143</Characters>
  <Lines>0</Lines>
  <Paragraphs>0</Paragraphs>
  <TotalTime>1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海原县审批服务管理局收文员</cp:lastModifiedBy>
  <dcterms:modified xsi:type="dcterms:W3CDTF">2023-10-08T03:49:02Z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6F52EB1DD9134F9C8BE9F217EC7E34D5_12</vt:lpwstr>
  </property>
</Properties>
</file>