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712" w:firstLineChars="200"/>
        <w:jc w:val="center"/>
        <w:outlineLvl w:val="1"/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</w:pPr>
      <w:bookmarkStart w:id="0" w:name="_GoBack"/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一般公共预算</w:t>
      </w: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  <w:lang w:eastAsia="zh-CN"/>
        </w:rPr>
        <w:t>财政拨款</w:t>
      </w:r>
      <w:r>
        <w:rPr>
          <w:rFonts w:hint="eastAsia" w:ascii="仿宋_GB2312" w:hAnsi="宋体" w:eastAsia="仿宋_GB2312"/>
          <w:b/>
          <w:color w:val="auto"/>
          <w:kern w:val="0"/>
          <w:sz w:val="36"/>
          <w:szCs w:val="36"/>
          <w:highlight w:val="none"/>
        </w:rPr>
        <w:t>“三公”经费支出表</w:t>
      </w:r>
    </w:p>
    <w:bookmarkEnd w:id="0"/>
    <w:p>
      <w:pP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 xml:space="preserve">                                                                  单位：万元</w:t>
      </w:r>
    </w:p>
    <w:tbl>
      <w:tblPr>
        <w:tblStyle w:val="2"/>
        <w:tblW w:w="13878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771"/>
        <w:gridCol w:w="771"/>
        <w:gridCol w:w="771"/>
        <w:gridCol w:w="771"/>
        <w:gridCol w:w="771"/>
        <w:gridCol w:w="855"/>
        <w:gridCol w:w="687"/>
        <w:gridCol w:w="903"/>
        <w:gridCol w:w="639"/>
        <w:gridCol w:w="771"/>
        <w:gridCol w:w="771"/>
        <w:gridCol w:w="771"/>
        <w:gridCol w:w="771"/>
        <w:gridCol w:w="771"/>
        <w:gridCol w:w="771"/>
        <w:gridCol w:w="771"/>
        <w:gridCol w:w="7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6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201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46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201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年执行数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（决算数）</w:t>
            </w:r>
          </w:p>
        </w:tc>
        <w:tc>
          <w:tcPr>
            <w:tcW w:w="46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年预算数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因公出国（境）费</w:t>
            </w: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公务用车购置及运行费</w:t>
            </w:r>
          </w:p>
        </w:tc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公务接待费</w:t>
            </w:r>
          </w:p>
        </w:tc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6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因公出国（境）费</w:t>
            </w: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公务用车购置及运行费</w:t>
            </w:r>
          </w:p>
        </w:tc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公务接待费</w:t>
            </w:r>
          </w:p>
        </w:tc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因公出国（境）费</w:t>
            </w: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公务用车购置及运行费</w:t>
            </w:r>
          </w:p>
        </w:tc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25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23.09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23.09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3.09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</w:tbl>
    <w:p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4097C"/>
    <w:rsid w:val="1B0D275E"/>
    <w:rsid w:val="203E70DD"/>
    <w:rsid w:val="32264187"/>
    <w:rsid w:val="38C43271"/>
    <w:rsid w:val="59D4097C"/>
    <w:rsid w:val="686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2020-04-30T06:31:00Z</dcterms:created>
  <dc:creator>lrone</dc:creator>
  <cp:lastModifiedBy>lrone</cp:lastModifiedBy>
  <dcterms:modified xsi:type="dcterms:W3CDTF">2020-04-30T06:32:44Z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