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C5" w:rsidRDefault="002825C5" w:rsidP="00261716">
      <w:pPr>
        <w:spacing w:before="100" w:beforeAutospacing="1" w:after="100" w:afterAutospacing="1" w:line="1000" w:lineRule="exact"/>
        <w:jc w:val="center"/>
        <w:outlineLvl w:val="1"/>
        <w:rPr>
          <w:rFonts w:ascii="黑体" w:eastAsia="黑体" w:hAnsi="黑体" w:cs="宋体"/>
          <w:kern w:val="0"/>
          <w:sz w:val="32"/>
          <w:szCs w:val="32"/>
        </w:rPr>
      </w:pPr>
    </w:p>
    <w:p w:rsidR="002825C5" w:rsidRDefault="002825C5" w:rsidP="00261716">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b/>
          <w:kern w:val="0"/>
          <w:sz w:val="84"/>
          <w:szCs w:val="84"/>
        </w:rPr>
        <w:t>2016</w:t>
      </w:r>
      <w:r>
        <w:rPr>
          <w:rFonts w:ascii="黑体" w:eastAsia="黑体" w:hAnsi="宋体" w:hint="eastAsia"/>
          <w:b/>
          <w:kern w:val="0"/>
          <w:sz w:val="84"/>
          <w:szCs w:val="84"/>
        </w:rPr>
        <w:t>年度</w:t>
      </w:r>
    </w:p>
    <w:p w:rsidR="002825C5" w:rsidRDefault="002825C5">
      <w:pPr>
        <w:spacing w:before="100" w:beforeAutospacing="1" w:after="100" w:afterAutospacing="1" w:line="1000" w:lineRule="exact"/>
        <w:jc w:val="center"/>
        <w:outlineLvl w:val="1"/>
        <w:rPr>
          <w:rFonts w:ascii="黑体" w:eastAsia="黑体" w:hAnsi="宋体" w:cs="宋体"/>
          <w:b/>
          <w:bCs/>
          <w:kern w:val="0"/>
          <w:sz w:val="84"/>
          <w:szCs w:val="84"/>
        </w:rPr>
      </w:pPr>
    </w:p>
    <w:p w:rsidR="002825C5" w:rsidRPr="00261716" w:rsidRDefault="002825C5" w:rsidP="00261716">
      <w:pPr>
        <w:spacing w:before="100" w:beforeAutospacing="1" w:after="100" w:afterAutospacing="1" w:line="1000" w:lineRule="exact"/>
        <w:jc w:val="center"/>
        <w:outlineLvl w:val="1"/>
        <w:rPr>
          <w:rFonts w:ascii="黑体" w:eastAsia="黑体" w:hAnsi="宋体"/>
          <w:b/>
          <w:kern w:val="0"/>
          <w:sz w:val="52"/>
          <w:szCs w:val="52"/>
        </w:rPr>
      </w:pPr>
      <w:r w:rsidRPr="00261716">
        <w:rPr>
          <w:rFonts w:ascii="黑体" w:eastAsia="黑体" w:hAnsi="宋体" w:hint="eastAsia"/>
          <w:b/>
          <w:kern w:val="0"/>
          <w:sz w:val="52"/>
          <w:szCs w:val="52"/>
        </w:rPr>
        <w:t>海原县</w:t>
      </w:r>
      <w:r>
        <w:rPr>
          <w:rFonts w:ascii="黑体" w:eastAsia="黑体" w:hAnsi="宋体" w:hint="eastAsia"/>
          <w:b/>
          <w:kern w:val="0"/>
          <w:sz w:val="52"/>
          <w:szCs w:val="52"/>
        </w:rPr>
        <w:t>财政局</w:t>
      </w:r>
      <w:r w:rsidRPr="00261716">
        <w:rPr>
          <w:rFonts w:ascii="黑体" w:eastAsia="黑体" w:hAnsi="宋体" w:hint="eastAsia"/>
          <w:b/>
          <w:kern w:val="0"/>
          <w:sz w:val="52"/>
          <w:szCs w:val="52"/>
        </w:rPr>
        <w:t>部门决算</w:t>
      </w:r>
    </w:p>
    <w:p w:rsidR="002825C5" w:rsidRDefault="002825C5">
      <w:pPr>
        <w:spacing w:before="100" w:beforeAutospacing="1" w:after="100" w:afterAutospacing="1" w:line="580" w:lineRule="exact"/>
        <w:outlineLvl w:val="1"/>
        <w:rPr>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p>
    <w:p w:rsidR="002825C5" w:rsidRDefault="002825C5" w:rsidP="002C136E">
      <w:pPr>
        <w:spacing w:line="580" w:lineRule="exact"/>
        <w:jc w:val="center"/>
        <w:outlineLvl w:val="1"/>
        <w:rPr>
          <w:rFonts w:hAnsi="宋体"/>
          <w:b/>
          <w:kern w:val="0"/>
          <w:sz w:val="44"/>
          <w:szCs w:val="44"/>
        </w:rPr>
      </w:pPr>
      <w:r>
        <w:rPr>
          <w:rFonts w:hAnsi="宋体" w:hint="eastAsia"/>
          <w:b/>
          <w:kern w:val="0"/>
          <w:sz w:val="44"/>
          <w:szCs w:val="44"/>
        </w:rPr>
        <w:t>海原县财政局</w:t>
      </w:r>
    </w:p>
    <w:p w:rsidR="002825C5" w:rsidRDefault="002825C5" w:rsidP="002C136E">
      <w:pPr>
        <w:spacing w:line="580" w:lineRule="exact"/>
        <w:jc w:val="center"/>
        <w:outlineLvl w:val="1"/>
        <w:rPr>
          <w:rFonts w:hAnsi="宋体"/>
          <w:b/>
          <w:kern w:val="0"/>
          <w:sz w:val="44"/>
          <w:szCs w:val="44"/>
        </w:rPr>
      </w:pPr>
      <w:r>
        <w:rPr>
          <w:rFonts w:hAnsi="宋体" w:hint="eastAsia"/>
          <w:b/>
          <w:kern w:val="0"/>
          <w:sz w:val="44"/>
          <w:szCs w:val="44"/>
        </w:rPr>
        <w:t>二</w:t>
      </w:r>
      <w:r>
        <w:rPr>
          <w:rFonts w:hAnsi="宋体"/>
          <w:b/>
          <w:kern w:val="0"/>
          <w:sz w:val="44"/>
          <w:szCs w:val="44"/>
        </w:rPr>
        <w:t>0</w:t>
      </w:r>
      <w:r>
        <w:rPr>
          <w:rFonts w:hAnsi="宋体" w:hint="eastAsia"/>
          <w:b/>
          <w:kern w:val="0"/>
          <w:sz w:val="44"/>
          <w:szCs w:val="44"/>
        </w:rPr>
        <w:t>一七年十月二十五日</w:t>
      </w:r>
    </w:p>
    <w:p w:rsidR="002825C5" w:rsidRDefault="002825C5" w:rsidP="002C136E">
      <w:pPr>
        <w:spacing w:line="580" w:lineRule="exact"/>
        <w:jc w:val="center"/>
        <w:outlineLvl w:val="1"/>
        <w:rPr>
          <w:rFonts w:hAnsi="宋体"/>
          <w:b/>
          <w:kern w:val="0"/>
          <w:sz w:val="44"/>
          <w:szCs w:val="44"/>
        </w:rPr>
      </w:pPr>
    </w:p>
    <w:p w:rsidR="002825C5" w:rsidRPr="002C136E" w:rsidRDefault="002825C5" w:rsidP="002C136E">
      <w:pPr>
        <w:spacing w:line="580" w:lineRule="exact"/>
        <w:jc w:val="center"/>
        <w:outlineLvl w:val="1"/>
        <w:rPr>
          <w:b/>
          <w:kern w:val="0"/>
          <w:sz w:val="44"/>
          <w:szCs w:val="44"/>
        </w:rPr>
      </w:pPr>
      <w:r w:rsidRPr="002C136E">
        <w:rPr>
          <w:rFonts w:hAnsi="宋体" w:hint="eastAsia"/>
          <w:b/>
          <w:kern w:val="0"/>
          <w:sz w:val="44"/>
          <w:szCs w:val="44"/>
        </w:rPr>
        <w:t>目录</w:t>
      </w:r>
    </w:p>
    <w:p w:rsidR="002825C5" w:rsidRDefault="002825C5" w:rsidP="002C136E">
      <w:pPr>
        <w:spacing w:line="580" w:lineRule="exact"/>
        <w:jc w:val="center"/>
        <w:outlineLvl w:val="1"/>
        <w:rPr>
          <w:b/>
          <w:kern w:val="0"/>
          <w:sz w:val="44"/>
          <w:szCs w:val="44"/>
        </w:rPr>
      </w:pPr>
    </w:p>
    <w:p w:rsidR="002825C5" w:rsidRPr="002C136E" w:rsidRDefault="002825C5" w:rsidP="002C136E">
      <w:pPr>
        <w:spacing w:line="580" w:lineRule="exact"/>
        <w:ind w:firstLineChars="49" w:firstLine="157"/>
        <w:outlineLvl w:val="1"/>
        <w:rPr>
          <w:rFonts w:eastAsia="仿宋_GB2312"/>
          <w:b/>
          <w:kern w:val="0"/>
          <w:sz w:val="32"/>
          <w:szCs w:val="32"/>
        </w:rPr>
      </w:pPr>
      <w:r w:rsidRPr="002C136E">
        <w:rPr>
          <w:rFonts w:eastAsia="仿宋_GB2312" w:hint="eastAsia"/>
          <w:b/>
          <w:kern w:val="0"/>
          <w:sz w:val="32"/>
          <w:szCs w:val="32"/>
        </w:rPr>
        <w:t>第一部分</w:t>
      </w:r>
      <w:r w:rsidRPr="002C136E">
        <w:rPr>
          <w:rFonts w:eastAsia="仿宋_GB2312"/>
          <w:b/>
          <w:kern w:val="0"/>
          <w:sz w:val="32"/>
          <w:szCs w:val="32"/>
        </w:rPr>
        <w:t xml:space="preserve">  </w:t>
      </w:r>
      <w:r w:rsidRPr="002C136E">
        <w:rPr>
          <w:rFonts w:eastAsia="仿宋_GB2312" w:hint="eastAsia"/>
          <w:b/>
          <w:kern w:val="0"/>
          <w:sz w:val="32"/>
          <w:szCs w:val="32"/>
        </w:rPr>
        <w:t>单位概况</w:t>
      </w:r>
    </w:p>
    <w:p w:rsidR="002825C5" w:rsidRDefault="002825C5" w:rsidP="002C136E">
      <w:pPr>
        <w:spacing w:line="580" w:lineRule="exact"/>
        <w:ind w:firstLineChars="245" w:firstLine="784"/>
        <w:outlineLvl w:val="1"/>
        <w:rPr>
          <w:rFonts w:eastAsia="仿宋_GB2312"/>
          <w:b/>
          <w:kern w:val="0"/>
          <w:sz w:val="32"/>
          <w:szCs w:val="32"/>
        </w:rPr>
      </w:pPr>
      <w:r>
        <w:rPr>
          <w:rFonts w:eastAsia="仿宋_GB2312" w:hint="eastAsia"/>
          <w:kern w:val="0"/>
          <w:sz w:val="32"/>
          <w:szCs w:val="32"/>
        </w:rPr>
        <w:t>一、主要职能</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二、部门决算单位构成</w:t>
      </w:r>
    </w:p>
    <w:p w:rsidR="002825C5" w:rsidRPr="002C136E" w:rsidRDefault="002825C5" w:rsidP="00C95FA8">
      <w:pPr>
        <w:spacing w:beforeLines="50" w:line="580" w:lineRule="exact"/>
        <w:ind w:firstLineChars="49" w:firstLine="157"/>
        <w:outlineLvl w:val="1"/>
        <w:rPr>
          <w:rFonts w:eastAsia="仿宋_GB2312"/>
          <w:b/>
          <w:kern w:val="0"/>
          <w:sz w:val="32"/>
          <w:szCs w:val="32"/>
        </w:rPr>
      </w:pPr>
      <w:r w:rsidRPr="002C136E">
        <w:rPr>
          <w:rFonts w:eastAsia="仿宋_GB2312" w:hint="eastAsia"/>
          <w:b/>
          <w:kern w:val="0"/>
          <w:sz w:val="32"/>
          <w:szCs w:val="32"/>
        </w:rPr>
        <w:t>第二部分</w:t>
      </w:r>
      <w:r w:rsidRPr="002C136E">
        <w:rPr>
          <w:rFonts w:eastAsia="仿宋_GB2312"/>
          <w:b/>
          <w:kern w:val="0"/>
          <w:sz w:val="32"/>
          <w:szCs w:val="32"/>
        </w:rPr>
        <w:t xml:space="preserve">  2016</w:t>
      </w:r>
      <w:r w:rsidRPr="002C136E">
        <w:rPr>
          <w:rFonts w:eastAsia="仿宋_GB2312" w:hint="eastAsia"/>
          <w:b/>
          <w:kern w:val="0"/>
          <w:sz w:val="32"/>
          <w:szCs w:val="32"/>
        </w:rPr>
        <w:t>年度部门决算表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一、收入支出决算总表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二、收入决算表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三、支出决算表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四、财政拨款收入支出决算总表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五、一般公共预算财政拨款支出决算表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六、一般公共预算财政拨款基本支出决算表</w:t>
      </w:r>
    </w:p>
    <w:p w:rsidR="002825C5" w:rsidRDefault="002825C5" w:rsidP="002C136E">
      <w:pPr>
        <w:spacing w:line="580" w:lineRule="exact"/>
        <w:ind w:firstLineChars="250" w:firstLine="830"/>
        <w:rPr>
          <w:rFonts w:eastAsia="仿宋_GB2312"/>
          <w:sz w:val="32"/>
          <w:szCs w:val="32"/>
        </w:rPr>
      </w:pPr>
      <w:r>
        <w:rPr>
          <w:rFonts w:eastAsia="仿宋_GB2312" w:hint="eastAsia"/>
          <w:spacing w:val="6"/>
          <w:sz w:val="32"/>
          <w:szCs w:val="32"/>
        </w:rPr>
        <w:t>七、</w:t>
      </w:r>
      <w:r>
        <w:rPr>
          <w:rFonts w:eastAsia="仿宋_GB2312" w:hint="eastAsia"/>
          <w:sz w:val="32"/>
          <w:szCs w:val="32"/>
        </w:rPr>
        <w:t>一般公共预算财政拨款</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经费支出决算表</w:t>
      </w:r>
    </w:p>
    <w:p w:rsidR="002825C5" w:rsidRDefault="002825C5" w:rsidP="002C136E">
      <w:pPr>
        <w:spacing w:line="580" w:lineRule="exact"/>
        <w:ind w:firstLineChars="250" w:firstLine="800"/>
        <w:rPr>
          <w:rFonts w:eastAsia="仿宋_GB2312"/>
          <w:sz w:val="32"/>
          <w:szCs w:val="32"/>
        </w:rPr>
      </w:pPr>
      <w:r>
        <w:rPr>
          <w:rFonts w:eastAsia="仿宋_GB2312" w:hint="eastAsia"/>
          <w:sz w:val="32"/>
          <w:szCs w:val="32"/>
        </w:rPr>
        <w:t>八、政府性基金预算财政拨款收入支出决算表</w:t>
      </w:r>
    </w:p>
    <w:p w:rsidR="002825C5" w:rsidRPr="002C136E" w:rsidRDefault="002825C5" w:rsidP="00C95FA8">
      <w:pPr>
        <w:spacing w:beforeLines="50" w:line="580" w:lineRule="exact"/>
        <w:ind w:firstLineChars="49" w:firstLine="157"/>
        <w:outlineLvl w:val="1"/>
        <w:rPr>
          <w:rFonts w:eastAsia="仿宋_GB2312"/>
          <w:b/>
          <w:kern w:val="0"/>
          <w:sz w:val="32"/>
          <w:szCs w:val="32"/>
        </w:rPr>
      </w:pPr>
      <w:r w:rsidRPr="002C136E">
        <w:rPr>
          <w:rFonts w:eastAsia="仿宋_GB2312" w:hint="eastAsia"/>
          <w:b/>
          <w:kern w:val="0"/>
          <w:sz w:val="32"/>
          <w:szCs w:val="32"/>
        </w:rPr>
        <w:t>第三部分</w:t>
      </w:r>
      <w:r w:rsidRPr="002C136E">
        <w:rPr>
          <w:rFonts w:eastAsia="仿宋_GB2312"/>
          <w:b/>
          <w:kern w:val="0"/>
          <w:sz w:val="32"/>
          <w:szCs w:val="32"/>
        </w:rPr>
        <w:t xml:space="preserve">  2016</w:t>
      </w:r>
      <w:r w:rsidRPr="002C136E">
        <w:rPr>
          <w:rFonts w:eastAsia="仿宋_GB2312" w:hint="eastAsia"/>
          <w:b/>
          <w:kern w:val="0"/>
          <w:sz w:val="32"/>
          <w:szCs w:val="32"/>
        </w:rPr>
        <w:t>年度部门决算数据说明</w:t>
      </w:r>
    </w:p>
    <w:p w:rsidR="002825C5" w:rsidRDefault="002825C5" w:rsidP="002C136E">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一、关于海原县财政局</w:t>
      </w:r>
      <w:r>
        <w:rPr>
          <w:rFonts w:eastAsia="仿宋_GB2312"/>
          <w:kern w:val="0"/>
          <w:sz w:val="32"/>
          <w:szCs w:val="32"/>
        </w:rPr>
        <w:t>2016</w:t>
      </w:r>
      <w:r>
        <w:rPr>
          <w:rFonts w:eastAsia="仿宋_GB2312" w:hint="eastAsia"/>
          <w:kern w:val="0"/>
          <w:sz w:val="32"/>
          <w:szCs w:val="32"/>
        </w:rPr>
        <w:t>年度收入支出决算总体情况说明</w:t>
      </w:r>
    </w:p>
    <w:p w:rsidR="002825C5" w:rsidRDefault="002825C5" w:rsidP="002C136E">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二、关于海原县财政局</w:t>
      </w:r>
      <w:r>
        <w:rPr>
          <w:rFonts w:eastAsia="仿宋_GB2312"/>
          <w:kern w:val="0"/>
          <w:sz w:val="32"/>
          <w:szCs w:val="32"/>
        </w:rPr>
        <w:t>2016</w:t>
      </w:r>
      <w:r>
        <w:rPr>
          <w:rFonts w:eastAsia="仿宋_GB2312" w:hint="eastAsia"/>
          <w:kern w:val="0"/>
          <w:sz w:val="32"/>
          <w:szCs w:val="32"/>
        </w:rPr>
        <w:t>年度收入决算情况说明</w:t>
      </w:r>
    </w:p>
    <w:p w:rsidR="002825C5" w:rsidRDefault="002825C5" w:rsidP="002C136E">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三、关于海原县财政局</w:t>
      </w:r>
      <w:r>
        <w:rPr>
          <w:rFonts w:eastAsia="仿宋_GB2312"/>
          <w:kern w:val="0"/>
          <w:sz w:val="32"/>
          <w:szCs w:val="32"/>
        </w:rPr>
        <w:t>2016</w:t>
      </w:r>
      <w:r>
        <w:rPr>
          <w:rFonts w:eastAsia="仿宋_GB2312" w:hint="eastAsia"/>
          <w:kern w:val="0"/>
          <w:sz w:val="32"/>
          <w:szCs w:val="32"/>
        </w:rPr>
        <w:t>年度支出决算情况说明</w:t>
      </w:r>
    </w:p>
    <w:p w:rsidR="002825C5" w:rsidRDefault="002825C5" w:rsidP="002C136E">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四、关于海原县财政局</w:t>
      </w:r>
      <w:r>
        <w:rPr>
          <w:rFonts w:eastAsia="仿宋_GB2312"/>
          <w:kern w:val="0"/>
          <w:sz w:val="32"/>
          <w:szCs w:val="32"/>
        </w:rPr>
        <w:t>2016</w:t>
      </w:r>
      <w:r>
        <w:rPr>
          <w:rFonts w:eastAsia="仿宋_GB2312" w:hint="eastAsia"/>
          <w:kern w:val="0"/>
          <w:sz w:val="32"/>
          <w:szCs w:val="32"/>
        </w:rPr>
        <w:t>年度财政拨款收入支出决算总体情况说明</w:t>
      </w:r>
    </w:p>
    <w:p w:rsidR="002825C5" w:rsidRDefault="002825C5" w:rsidP="002C136E">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五、关于海原县财政局</w:t>
      </w:r>
      <w:r>
        <w:rPr>
          <w:rFonts w:eastAsia="仿宋_GB2312"/>
          <w:kern w:val="0"/>
          <w:sz w:val="32"/>
          <w:szCs w:val="32"/>
        </w:rPr>
        <w:t>2016</w:t>
      </w:r>
      <w:r>
        <w:rPr>
          <w:rFonts w:eastAsia="仿宋_GB2312" w:hint="eastAsia"/>
          <w:kern w:val="0"/>
          <w:sz w:val="32"/>
          <w:szCs w:val="32"/>
        </w:rPr>
        <w:t>年度一般公共预算财政拨款支出决算情况说明</w:t>
      </w:r>
    </w:p>
    <w:p w:rsidR="002825C5" w:rsidRDefault="002825C5" w:rsidP="002C136E">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六、关于海原县财政局</w:t>
      </w:r>
      <w:r>
        <w:rPr>
          <w:rFonts w:eastAsia="仿宋_GB2312"/>
          <w:kern w:val="0"/>
          <w:sz w:val="32"/>
          <w:szCs w:val="32"/>
        </w:rPr>
        <w:t>2016</w:t>
      </w:r>
      <w:r>
        <w:rPr>
          <w:rFonts w:eastAsia="仿宋_GB2312" w:hint="eastAsia"/>
          <w:kern w:val="0"/>
          <w:sz w:val="32"/>
          <w:szCs w:val="32"/>
        </w:rPr>
        <w:t>年度一般公共预算财政拨款基本支出决算情况说明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七、关于海原县财政局</w:t>
      </w:r>
      <w:r>
        <w:rPr>
          <w:rFonts w:eastAsia="仿宋_GB2312"/>
          <w:kern w:val="0"/>
          <w:sz w:val="32"/>
          <w:szCs w:val="32"/>
        </w:rPr>
        <w:t>2016</w:t>
      </w:r>
      <w:r>
        <w:rPr>
          <w:rFonts w:eastAsia="仿宋_GB2312" w:hint="eastAsia"/>
          <w:kern w:val="0"/>
          <w:sz w:val="32"/>
          <w:szCs w:val="32"/>
        </w:rPr>
        <w:t>年度一般公共预算财政拨款</w:t>
      </w:r>
      <w:r>
        <w:rPr>
          <w:rFonts w:eastAsia="仿宋_GB2312"/>
          <w:kern w:val="0"/>
          <w:sz w:val="32"/>
          <w:szCs w:val="32"/>
        </w:rPr>
        <w:t>“</w:t>
      </w:r>
      <w:r>
        <w:rPr>
          <w:rFonts w:eastAsia="仿宋_GB2312" w:hint="eastAsia"/>
          <w:kern w:val="0"/>
          <w:sz w:val="32"/>
          <w:szCs w:val="32"/>
        </w:rPr>
        <w:t>三公</w:t>
      </w:r>
      <w:r>
        <w:rPr>
          <w:rFonts w:eastAsia="仿宋_GB2312"/>
          <w:kern w:val="0"/>
          <w:sz w:val="32"/>
          <w:szCs w:val="32"/>
        </w:rPr>
        <w:t>”</w:t>
      </w:r>
      <w:r>
        <w:rPr>
          <w:rFonts w:eastAsia="仿宋_GB2312" w:hint="eastAsia"/>
          <w:kern w:val="0"/>
          <w:sz w:val="32"/>
          <w:szCs w:val="32"/>
        </w:rPr>
        <w:t>经费支出决算情况说明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八、关于海原县财政局</w:t>
      </w:r>
      <w:r>
        <w:rPr>
          <w:rFonts w:eastAsia="仿宋_GB2312"/>
          <w:kern w:val="0"/>
          <w:sz w:val="32"/>
          <w:szCs w:val="32"/>
        </w:rPr>
        <w:t>2016</w:t>
      </w:r>
      <w:r>
        <w:rPr>
          <w:rFonts w:eastAsia="仿宋_GB2312" w:hint="eastAsia"/>
          <w:kern w:val="0"/>
          <w:sz w:val="32"/>
          <w:szCs w:val="32"/>
        </w:rPr>
        <w:t>年度政府性基金预算财政拨款收入支出决算情况说明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九、其他重要事项的情况说明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（一）机关运行经费支出情况说明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（二）政府采购情况说明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（三）国有资产占有使用情况说明</w:t>
      </w:r>
    </w:p>
    <w:p w:rsidR="002825C5" w:rsidRDefault="002825C5" w:rsidP="002C136E">
      <w:pPr>
        <w:spacing w:line="580" w:lineRule="exact"/>
        <w:ind w:firstLineChars="250" w:firstLine="800"/>
        <w:outlineLvl w:val="1"/>
        <w:rPr>
          <w:rFonts w:eastAsia="仿宋_GB2312"/>
          <w:kern w:val="0"/>
          <w:sz w:val="32"/>
          <w:szCs w:val="32"/>
        </w:rPr>
      </w:pPr>
      <w:r>
        <w:rPr>
          <w:rFonts w:eastAsia="仿宋_GB2312" w:hint="eastAsia"/>
          <w:kern w:val="0"/>
          <w:sz w:val="32"/>
          <w:szCs w:val="32"/>
        </w:rPr>
        <w:t>（四）预算绩效管理工作开展情况</w:t>
      </w:r>
    </w:p>
    <w:p w:rsidR="002825C5" w:rsidRPr="002C136E" w:rsidRDefault="002825C5" w:rsidP="00C95FA8">
      <w:pPr>
        <w:spacing w:afterLines="50" w:line="580" w:lineRule="exact"/>
        <w:ind w:firstLineChars="98" w:firstLine="314"/>
        <w:outlineLvl w:val="1"/>
        <w:rPr>
          <w:rFonts w:eastAsia="仿宋_GB2312"/>
          <w:b/>
          <w:kern w:val="0"/>
          <w:sz w:val="32"/>
          <w:szCs w:val="32"/>
        </w:rPr>
      </w:pPr>
      <w:r w:rsidRPr="002C136E">
        <w:rPr>
          <w:rFonts w:eastAsia="仿宋_GB2312" w:hint="eastAsia"/>
          <w:b/>
          <w:kern w:val="0"/>
          <w:sz w:val="32"/>
          <w:szCs w:val="32"/>
        </w:rPr>
        <w:t>第四部分</w:t>
      </w:r>
      <w:r w:rsidRPr="002C136E">
        <w:rPr>
          <w:rFonts w:eastAsia="仿宋_GB2312"/>
          <w:b/>
          <w:kern w:val="0"/>
          <w:sz w:val="32"/>
          <w:szCs w:val="32"/>
        </w:rPr>
        <w:t xml:space="preserve">  </w:t>
      </w:r>
      <w:r w:rsidRPr="002C136E">
        <w:rPr>
          <w:rFonts w:eastAsia="仿宋_GB2312" w:hint="eastAsia"/>
          <w:b/>
          <w:kern w:val="0"/>
          <w:sz w:val="32"/>
          <w:szCs w:val="32"/>
        </w:rPr>
        <w:t>名词解释</w:t>
      </w:r>
    </w:p>
    <w:p w:rsidR="002825C5" w:rsidRDefault="002825C5">
      <w:pPr>
        <w:spacing w:line="580" w:lineRule="exact"/>
        <w:outlineLvl w:val="1"/>
        <w:rPr>
          <w:rFonts w:eastAsia="仿宋_GB2312"/>
          <w:b/>
          <w:kern w:val="0"/>
          <w:sz w:val="32"/>
          <w:szCs w:val="32"/>
        </w:rPr>
      </w:pPr>
    </w:p>
    <w:p w:rsidR="002825C5" w:rsidRDefault="002825C5">
      <w:pPr>
        <w:spacing w:line="580" w:lineRule="exact"/>
        <w:outlineLvl w:val="1"/>
        <w:rPr>
          <w:rFonts w:eastAsia="仿宋_GB2312"/>
          <w:b/>
          <w:kern w:val="0"/>
          <w:sz w:val="32"/>
          <w:szCs w:val="32"/>
        </w:rPr>
      </w:pPr>
    </w:p>
    <w:p w:rsidR="002825C5" w:rsidRDefault="002825C5">
      <w:pPr>
        <w:spacing w:line="580" w:lineRule="exact"/>
      </w:pPr>
    </w:p>
    <w:p w:rsidR="002825C5" w:rsidRDefault="002825C5">
      <w:pPr>
        <w:spacing w:line="580" w:lineRule="exact"/>
      </w:pPr>
    </w:p>
    <w:p w:rsidR="002825C5" w:rsidRDefault="002825C5">
      <w:pPr>
        <w:spacing w:line="580" w:lineRule="exact"/>
      </w:pPr>
    </w:p>
    <w:p w:rsidR="002825C5" w:rsidRDefault="002825C5">
      <w:pPr>
        <w:spacing w:line="580" w:lineRule="exact"/>
      </w:pPr>
    </w:p>
    <w:p w:rsidR="002825C5" w:rsidRDefault="002825C5">
      <w:pPr>
        <w:spacing w:line="580" w:lineRule="exact"/>
      </w:pPr>
    </w:p>
    <w:p w:rsidR="002825C5" w:rsidRDefault="002825C5">
      <w:pPr>
        <w:spacing w:line="580" w:lineRule="exact"/>
      </w:pPr>
    </w:p>
    <w:p w:rsidR="002825C5" w:rsidRDefault="002825C5">
      <w:pPr>
        <w:spacing w:line="580" w:lineRule="exact"/>
      </w:pPr>
    </w:p>
    <w:p w:rsidR="002825C5" w:rsidRDefault="002825C5" w:rsidP="00261716">
      <w:pPr>
        <w:widowControl/>
        <w:jc w:val="center"/>
        <w:outlineLvl w:val="1"/>
        <w:rPr>
          <w:rFonts w:ascii="黑体" w:eastAsia="黑体" w:hAnsi="宋体"/>
          <w:b/>
          <w:kern w:val="0"/>
          <w:sz w:val="44"/>
          <w:szCs w:val="44"/>
        </w:rPr>
      </w:pPr>
    </w:p>
    <w:p w:rsidR="002825C5" w:rsidRDefault="002825C5" w:rsidP="00261716">
      <w:pPr>
        <w:widowControl/>
        <w:jc w:val="center"/>
        <w:outlineLvl w:val="1"/>
        <w:rPr>
          <w:rFonts w:ascii="黑体" w:eastAsia="黑体" w:hAnsi="宋体"/>
          <w:b/>
          <w:kern w:val="0"/>
          <w:sz w:val="44"/>
          <w:szCs w:val="44"/>
        </w:rPr>
      </w:pPr>
    </w:p>
    <w:p w:rsidR="002825C5" w:rsidRPr="002C136E" w:rsidRDefault="002825C5" w:rsidP="00261716">
      <w:pPr>
        <w:widowControl/>
        <w:jc w:val="center"/>
        <w:outlineLvl w:val="1"/>
        <w:rPr>
          <w:rFonts w:ascii="黑体" w:eastAsia="黑体" w:hAnsi="宋体"/>
          <w:b/>
          <w:kern w:val="0"/>
          <w:sz w:val="44"/>
          <w:szCs w:val="44"/>
        </w:rPr>
      </w:pPr>
      <w:r w:rsidRPr="002C136E">
        <w:rPr>
          <w:rFonts w:ascii="黑体" w:eastAsia="黑体" w:hAnsi="宋体" w:hint="eastAsia"/>
          <w:b/>
          <w:kern w:val="0"/>
          <w:sz w:val="44"/>
          <w:szCs w:val="44"/>
        </w:rPr>
        <w:t>第一部分</w:t>
      </w:r>
      <w:r w:rsidRPr="002C136E">
        <w:rPr>
          <w:rFonts w:ascii="黑体" w:eastAsia="黑体" w:hAnsi="宋体"/>
          <w:b/>
          <w:kern w:val="0"/>
          <w:sz w:val="44"/>
          <w:szCs w:val="44"/>
        </w:rPr>
        <w:t xml:space="preserve">  </w:t>
      </w:r>
      <w:r w:rsidRPr="002C136E">
        <w:rPr>
          <w:rFonts w:ascii="黑体" w:eastAsia="黑体" w:hAnsi="宋体" w:hint="eastAsia"/>
          <w:b/>
          <w:kern w:val="0"/>
          <w:sz w:val="44"/>
          <w:szCs w:val="44"/>
        </w:rPr>
        <w:t>单位概况</w:t>
      </w:r>
    </w:p>
    <w:p w:rsidR="002825C5" w:rsidRDefault="002825C5">
      <w:pPr>
        <w:widowControl/>
        <w:spacing w:line="560" w:lineRule="exact"/>
        <w:jc w:val="left"/>
        <w:rPr>
          <w:rFonts w:ascii="黑体" w:eastAsia="黑体" w:hAnsi="黑体" w:cs="宋体"/>
          <w:b/>
          <w:bCs/>
          <w:kern w:val="0"/>
          <w:sz w:val="32"/>
          <w:szCs w:val="32"/>
        </w:rPr>
      </w:pPr>
      <w:r>
        <w:rPr>
          <w:rFonts w:ascii="仿宋_GB2312" w:eastAsia="仿宋_GB2312" w:hAnsi="宋体" w:cs="宋体"/>
          <w:bCs/>
          <w:kern w:val="0"/>
          <w:sz w:val="32"/>
          <w:szCs w:val="32"/>
        </w:rPr>
        <w:t xml:space="preserve"> </w:t>
      </w:r>
    </w:p>
    <w:p w:rsidR="002825C5" w:rsidRPr="002C136E" w:rsidRDefault="002825C5" w:rsidP="00261716">
      <w:pPr>
        <w:widowControl/>
        <w:spacing w:line="560" w:lineRule="exact"/>
        <w:ind w:firstLineChars="200" w:firstLine="643"/>
        <w:jc w:val="left"/>
        <w:rPr>
          <w:rFonts w:ascii="黑体" w:eastAsia="黑体" w:hAnsi="黑体" w:cs="宋体"/>
          <w:b/>
          <w:bCs/>
          <w:kern w:val="0"/>
          <w:sz w:val="32"/>
          <w:szCs w:val="32"/>
        </w:rPr>
      </w:pPr>
      <w:r w:rsidRPr="002C136E">
        <w:rPr>
          <w:rFonts w:ascii="黑体" w:eastAsia="黑体" w:hAnsi="黑体" w:cs="宋体" w:hint="eastAsia"/>
          <w:b/>
          <w:bCs/>
          <w:kern w:val="0"/>
          <w:sz w:val="32"/>
          <w:szCs w:val="32"/>
        </w:rPr>
        <w:t>一、主要职能</w:t>
      </w:r>
    </w:p>
    <w:p w:rsidR="002825C5" w:rsidRDefault="002825C5" w:rsidP="00261716">
      <w:pPr>
        <w:ind w:firstLineChars="200" w:firstLine="640"/>
        <w:rPr>
          <w:rFonts w:ascii="仿宋_GB2312" w:eastAsia="仿宋_GB2312"/>
          <w:sz w:val="32"/>
          <w:szCs w:val="32"/>
        </w:rPr>
      </w:pPr>
      <w:r w:rsidRPr="002232D2">
        <w:rPr>
          <w:rFonts w:ascii="仿宋_GB2312" w:eastAsia="仿宋_GB2312" w:hint="eastAsia"/>
          <w:sz w:val="32"/>
          <w:szCs w:val="32"/>
        </w:rPr>
        <w:t>海原县</w:t>
      </w:r>
      <w:r>
        <w:rPr>
          <w:rFonts w:ascii="仿宋_GB2312" w:eastAsia="仿宋_GB2312" w:hint="eastAsia"/>
          <w:sz w:val="32"/>
          <w:szCs w:val="32"/>
        </w:rPr>
        <w:t>财政局是贯彻国家财政、税收、会计法规及有关方针政策；编制年度预（决）算草案，受政府委托，向人民代表大会及其常委会报告财政预（决）算及其执行情况，并组织预算执行分析及其各类报表；管理各项财政收入，管理预算外资金和财政专户资金，实行预算内外收支统一管理，综合运用地方财力；制定行政事业性经费管理制度，管理收费罚没票据；管理财政公开支出；拟定和执行政府采购政策；制定需要统一规定的开支标准和政策；执行《行政单位财务规则》、《事业财务规则》办理和监督本级财政经济发展支出，投资项目的财政拨款，监督和执行《企业会计制度》。</w:t>
      </w:r>
    </w:p>
    <w:p w:rsidR="002825C5" w:rsidRDefault="002825C5" w:rsidP="00B76B10">
      <w:pPr>
        <w:ind w:firstLineChars="200" w:firstLine="640"/>
        <w:rPr>
          <w:rFonts w:ascii="仿宋_GB2312" w:eastAsia="仿宋_GB2312"/>
          <w:sz w:val="32"/>
          <w:szCs w:val="32"/>
        </w:rPr>
      </w:pPr>
      <w:r>
        <w:rPr>
          <w:rFonts w:ascii="仿宋_GB2312" w:eastAsia="仿宋_GB2312" w:hint="eastAsia"/>
          <w:sz w:val="32"/>
          <w:szCs w:val="32"/>
        </w:rPr>
        <w:t>机构设置</w:t>
      </w:r>
    </w:p>
    <w:p w:rsidR="002825C5" w:rsidRDefault="002825C5" w:rsidP="00B76B10">
      <w:pPr>
        <w:ind w:firstLineChars="200" w:firstLine="640"/>
        <w:rPr>
          <w:rFonts w:ascii="仿宋_GB2312" w:eastAsia="仿宋_GB2312"/>
          <w:b/>
          <w:sz w:val="44"/>
          <w:szCs w:val="44"/>
        </w:rPr>
      </w:pPr>
      <w:r>
        <w:rPr>
          <w:rFonts w:ascii="仿宋_GB2312" w:eastAsia="仿宋_GB2312" w:hint="eastAsia"/>
          <w:sz w:val="32"/>
          <w:szCs w:val="32"/>
        </w:rPr>
        <w:t>海原县财政局下设办公室、预算股、国库股、采购中心、农业股、社保股、会计管理中心、行财股、监督股、信访室、经建股、一卡通管理中心</w:t>
      </w:r>
      <w:r>
        <w:rPr>
          <w:rFonts w:ascii="仿宋_GB2312" w:eastAsia="仿宋_GB2312"/>
          <w:sz w:val="32"/>
          <w:szCs w:val="32"/>
        </w:rPr>
        <w:t>12</w:t>
      </w:r>
      <w:r>
        <w:rPr>
          <w:rFonts w:ascii="仿宋_GB2312" w:eastAsia="仿宋_GB2312" w:hint="eastAsia"/>
          <w:sz w:val="32"/>
          <w:szCs w:val="32"/>
        </w:rPr>
        <w:t>个股室，现有正式职工</w:t>
      </w:r>
      <w:r>
        <w:rPr>
          <w:rFonts w:ascii="仿宋_GB2312" w:eastAsia="仿宋_GB2312"/>
          <w:sz w:val="32"/>
          <w:szCs w:val="32"/>
        </w:rPr>
        <w:t>108</w:t>
      </w:r>
      <w:r>
        <w:rPr>
          <w:rFonts w:ascii="仿宋_GB2312" w:eastAsia="仿宋_GB2312" w:hint="eastAsia"/>
          <w:sz w:val="32"/>
          <w:szCs w:val="32"/>
        </w:rPr>
        <w:t>人、退休</w:t>
      </w:r>
      <w:r>
        <w:rPr>
          <w:rFonts w:ascii="仿宋_GB2312" w:eastAsia="仿宋_GB2312"/>
          <w:sz w:val="32"/>
          <w:szCs w:val="32"/>
        </w:rPr>
        <w:t>21</w:t>
      </w:r>
      <w:r>
        <w:rPr>
          <w:rFonts w:ascii="仿宋_GB2312" w:eastAsia="仿宋_GB2312" w:hint="eastAsia"/>
          <w:sz w:val="32"/>
          <w:szCs w:val="32"/>
        </w:rPr>
        <w:t>人、遗属</w:t>
      </w:r>
      <w:r>
        <w:rPr>
          <w:rFonts w:ascii="仿宋_GB2312" w:eastAsia="仿宋_GB2312"/>
          <w:sz w:val="32"/>
          <w:szCs w:val="32"/>
        </w:rPr>
        <w:t>7</w:t>
      </w:r>
      <w:r>
        <w:rPr>
          <w:rFonts w:ascii="仿宋_GB2312" w:eastAsia="仿宋_GB2312" w:hint="eastAsia"/>
          <w:sz w:val="32"/>
          <w:szCs w:val="32"/>
        </w:rPr>
        <w:t>户、临时工</w:t>
      </w:r>
      <w:r>
        <w:rPr>
          <w:rFonts w:ascii="仿宋_GB2312" w:eastAsia="仿宋_GB2312"/>
          <w:sz w:val="32"/>
          <w:szCs w:val="32"/>
        </w:rPr>
        <w:t>6</w:t>
      </w:r>
      <w:r>
        <w:rPr>
          <w:rFonts w:ascii="仿宋_GB2312" w:eastAsia="仿宋_GB2312" w:hint="eastAsia"/>
          <w:sz w:val="32"/>
          <w:szCs w:val="32"/>
        </w:rPr>
        <w:t>人。</w:t>
      </w:r>
    </w:p>
    <w:p w:rsidR="002825C5" w:rsidRPr="00261716" w:rsidRDefault="002825C5" w:rsidP="006B16CA">
      <w:pPr>
        <w:widowControl/>
        <w:spacing w:line="560" w:lineRule="exact"/>
        <w:ind w:firstLineChars="200" w:firstLine="643"/>
        <w:jc w:val="left"/>
        <w:rPr>
          <w:rFonts w:ascii="黑体" w:eastAsia="黑体" w:hAnsi="黑体" w:cs="宋体"/>
          <w:b/>
          <w:bCs/>
          <w:kern w:val="0"/>
          <w:sz w:val="32"/>
          <w:szCs w:val="32"/>
        </w:rPr>
      </w:pPr>
      <w:r w:rsidRPr="002C136E">
        <w:rPr>
          <w:rFonts w:ascii="黑体" w:eastAsia="黑体" w:hAnsi="黑体" w:cs="宋体" w:hint="eastAsia"/>
          <w:b/>
          <w:bCs/>
          <w:kern w:val="0"/>
          <w:sz w:val="32"/>
          <w:szCs w:val="32"/>
        </w:rPr>
        <w:t>二、部门预算单位构成</w:t>
      </w:r>
    </w:p>
    <w:p w:rsidR="002825C5" w:rsidRPr="004A0B3E" w:rsidRDefault="002825C5" w:rsidP="007544F5">
      <w:pPr>
        <w:widowControl/>
        <w:spacing w:line="560" w:lineRule="exact"/>
        <w:ind w:firstLineChars="200" w:firstLine="640"/>
        <w:jc w:val="left"/>
        <w:sectPr w:rsidR="002825C5" w:rsidRPr="004A0B3E" w:rsidSect="002C136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pPr>
      <w:r>
        <w:rPr>
          <w:rFonts w:ascii="仿宋_GB2312" w:eastAsia="仿宋_GB2312" w:hAnsi="宋体" w:cs="宋体" w:hint="eastAsia"/>
          <w:kern w:val="0"/>
          <w:sz w:val="32"/>
          <w:szCs w:val="32"/>
        </w:rPr>
        <w:t>从预算单位构成看，海原县财政局部门预算包括：海原县财政局级预算。</w:t>
      </w:r>
    </w:p>
    <w:p w:rsidR="002825C5" w:rsidRPr="00471274" w:rsidRDefault="002825C5" w:rsidP="007544F5">
      <w:pPr>
        <w:spacing w:line="580" w:lineRule="exact"/>
        <w:jc w:val="center"/>
        <w:rPr>
          <w:rFonts w:ascii="黑体" w:eastAsia="黑体" w:hAnsi="黑体"/>
          <w:sz w:val="52"/>
          <w:szCs w:val="52"/>
        </w:rPr>
      </w:pPr>
      <w:r w:rsidRPr="00471274">
        <w:rPr>
          <w:rFonts w:ascii="黑体" w:eastAsia="黑体" w:hAnsi="黑体" w:cs="Arial" w:hint="eastAsia"/>
          <w:b/>
          <w:bCs/>
          <w:color w:val="000000"/>
          <w:kern w:val="0"/>
          <w:sz w:val="52"/>
          <w:szCs w:val="52"/>
        </w:rPr>
        <w:t>第二部分</w:t>
      </w:r>
      <w:r w:rsidRPr="00471274">
        <w:rPr>
          <w:rFonts w:ascii="黑体" w:eastAsia="黑体" w:hAnsi="黑体" w:cs="Arial"/>
          <w:b/>
          <w:bCs/>
          <w:color w:val="000000"/>
          <w:kern w:val="0"/>
          <w:sz w:val="52"/>
          <w:szCs w:val="52"/>
        </w:rPr>
        <w:t xml:space="preserve">  2016</w:t>
      </w:r>
      <w:r w:rsidRPr="00471274">
        <w:rPr>
          <w:rFonts w:ascii="黑体" w:eastAsia="黑体" w:hAnsi="黑体" w:cs="Arial" w:hint="eastAsia"/>
          <w:b/>
          <w:bCs/>
          <w:color w:val="000000"/>
          <w:kern w:val="0"/>
          <w:sz w:val="52"/>
          <w:szCs w:val="52"/>
        </w:rPr>
        <w:t>年度部门决算表</w:t>
      </w:r>
    </w:p>
    <w:p w:rsidR="002825C5" w:rsidRDefault="002825C5" w:rsidP="007544F5">
      <w:pPr>
        <w:spacing w:line="580" w:lineRule="exact"/>
        <w:ind w:firstLineChars="250" w:firstLine="800"/>
        <w:rPr>
          <w:rFonts w:eastAsia="仿宋_GB2312"/>
          <w:sz w:val="32"/>
          <w:szCs w:val="32"/>
        </w:rPr>
      </w:pPr>
    </w:p>
    <w:p w:rsidR="002825C5" w:rsidRDefault="002825C5" w:rsidP="007544F5">
      <w:pPr>
        <w:spacing w:line="580" w:lineRule="exact"/>
        <w:ind w:firstLineChars="200" w:firstLine="640"/>
        <w:rPr>
          <w:rFonts w:eastAsia="仿宋_GB2312"/>
          <w:sz w:val="32"/>
          <w:szCs w:val="32"/>
        </w:rPr>
      </w:pPr>
      <w:r>
        <w:rPr>
          <w:rFonts w:eastAsia="仿宋_GB2312"/>
          <w:sz w:val="32"/>
          <w:szCs w:val="32"/>
        </w:rPr>
        <w:t>2016</w:t>
      </w:r>
      <w:r>
        <w:rPr>
          <w:rFonts w:eastAsia="仿宋_GB2312" w:hint="eastAsia"/>
          <w:sz w:val="32"/>
          <w:szCs w:val="32"/>
        </w:rPr>
        <w:t>年度部门决算公开表详见附表。</w:t>
      </w:r>
    </w:p>
    <w:p w:rsidR="002825C5" w:rsidRDefault="002825C5" w:rsidP="007544F5">
      <w:pPr>
        <w:spacing w:line="580" w:lineRule="exact"/>
        <w:ind w:firstLineChars="200" w:firstLine="640"/>
        <w:rPr>
          <w:rFonts w:eastAsia="仿宋_GB2312"/>
          <w:sz w:val="32"/>
          <w:szCs w:val="32"/>
        </w:rPr>
      </w:pPr>
    </w:p>
    <w:p w:rsidR="002825C5" w:rsidRDefault="002825C5" w:rsidP="0065425B">
      <w:pPr>
        <w:spacing w:line="580" w:lineRule="exact"/>
        <w:jc w:val="center"/>
        <w:outlineLvl w:val="1"/>
        <w:rPr>
          <w:rFonts w:ascii="仿宋_GB2312" w:eastAsia="仿宋_GB2312" w:hAnsi="宋体"/>
          <w:b/>
          <w:kern w:val="0"/>
          <w:sz w:val="32"/>
          <w:szCs w:val="32"/>
        </w:rPr>
      </w:pPr>
      <w:r w:rsidRPr="002C136E">
        <w:rPr>
          <w:rFonts w:ascii="黑体" w:eastAsia="黑体" w:hAnsi="宋体" w:hint="eastAsia"/>
          <w:b/>
          <w:kern w:val="0"/>
          <w:sz w:val="44"/>
          <w:szCs w:val="44"/>
        </w:rPr>
        <w:t>第</w:t>
      </w:r>
      <w:r>
        <w:rPr>
          <w:rFonts w:ascii="黑体" w:eastAsia="黑体" w:hAnsi="宋体" w:hint="eastAsia"/>
          <w:b/>
          <w:kern w:val="0"/>
          <w:sz w:val="44"/>
          <w:szCs w:val="44"/>
        </w:rPr>
        <w:t>三</w:t>
      </w:r>
      <w:r w:rsidRPr="002C136E">
        <w:rPr>
          <w:rFonts w:ascii="黑体" w:eastAsia="黑体" w:hAnsi="宋体" w:hint="eastAsia"/>
          <w:b/>
          <w:kern w:val="0"/>
          <w:sz w:val="44"/>
          <w:szCs w:val="44"/>
        </w:rPr>
        <w:t>部分</w:t>
      </w:r>
      <w:r w:rsidRPr="002C136E">
        <w:rPr>
          <w:rFonts w:ascii="黑体" w:eastAsia="黑体" w:hAnsi="宋体"/>
          <w:b/>
          <w:kern w:val="0"/>
          <w:sz w:val="44"/>
          <w:szCs w:val="44"/>
        </w:rPr>
        <w:t xml:space="preserve"> 2016</w:t>
      </w:r>
      <w:r w:rsidRPr="002C136E">
        <w:rPr>
          <w:rFonts w:ascii="黑体" w:eastAsia="黑体" w:hAnsi="宋体" w:hint="eastAsia"/>
          <w:b/>
          <w:kern w:val="0"/>
          <w:sz w:val="44"/>
          <w:szCs w:val="44"/>
        </w:rPr>
        <w:t>年度部门决算情况说明</w:t>
      </w:r>
    </w:p>
    <w:p w:rsidR="002825C5" w:rsidRPr="00E36F6A" w:rsidRDefault="002825C5" w:rsidP="00DA439B">
      <w:pPr>
        <w:spacing w:line="580" w:lineRule="exact"/>
        <w:outlineLvl w:val="1"/>
        <w:rPr>
          <w:rFonts w:ascii="仿宋_GB2312" w:eastAsia="仿宋_GB2312" w:hAnsi="宋体"/>
          <w:b/>
          <w:kern w:val="0"/>
          <w:sz w:val="32"/>
          <w:szCs w:val="32"/>
        </w:rPr>
      </w:pPr>
    </w:p>
    <w:p w:rsidR="002825C5" w:rsidRDefault="002825C5" w:rsidP="00347C00">
      <w:pPr>
        <w:spacing w:line="580" w:lineRule="exact"/>
        <w:ind w:firstLineChars="196" w:firstLine="627"/>
        <w:outlineLvl w:val="1"/>
        <w:rPr>
          <w:rFonts w:ascii="黑体" w:eastAsia="黑体" w:hAnsi="宋体"/>
          <w:kern w:val="0"/>
          <w:sz w:val="32"/>
          <w:szCs w:val="32"/>
        </w:rPr>
      </w:pPr>
      <w:r w:rsidRPr="002C136E">
        <w:rPr>
          <w:rFonts w:ascii="仿宋_GB2312" w:eastAsia="仿宋_GB2312" w:hAnsi="宋体" w:hint="eastAsia"/>
          <w:b/>
          <w:kern w:val="0"/>
          <w:sz w:val="32"/>
          <w:szCs w:val="32"/>
        </w:rPr>
        <w:t>一、关于</w:t>
      </w:r>
      <w:r w:rsidRPr="002C136E">
        <w:rPr>
          <w:rFonts w:ascii="仿宋_GB2312" w:eastAsia="仿宋_GB2312" w:hAnsi="宋体"/>
          <w:b/>
          <w:kern w:val="0"/>
          <w:sz w:val="32"/>
          <w:szCs w:val="32"/>
        </w:rPr>
        <w:t>2016</w:t>
      </w:r>
      <w:r w:rsidRPr="002C136E">
        <w:rPr>
          <w:rFonts w:ascii="仿宋_GB2312" w:eastAsia="仿宋_GB2312" w:hAnsi="宋体" w:hint="eastAsia"/>
          <w:b/>
          <w:kern w:val="0"/>
          <w:sz w:val="32"/>
          <w:szCs w:val="32"/>
        </w:rPr>
        <w:t>年度收入支出决算总体情况说明</w:t>
      </w:r>
    </w:p>
    <w:p w:rsidR="002825C5" w:rsidRPr="002C136E" w:rsidRDefault="002825C5" w:rsidP="002B51CC">
      <w:pPr>
        <w:spacing w:line="580" w:lineRule="exact"/>
        <w:ind w:firstLineChars="168" w:firstLine="538"/>
        <w:outlineLvl w:val="1"/>
        <w:rPr>
          <w:rFonts w:ascii="仿宋_GB2312" w:eastAsia="仿宋_GB2312" w:hAnsi="宋体"/>
          <w:b/>
          <w:kern w:val="0"/>
          <w:sz w:val="32"/>
          <w:szCs w:val="32"/>
        </w:rPr>
      </w:pPr>
      <w:r>
        <w:rPr>
          <w:rFonts w:ascii="仿宋_GB2312" w:eastAsia="仿宋_GB2312" w:hAnsi="宋体"/>
          <w:kern w:val="0"/>
          <w:sz w:val="32"/>
          <w:szCs w:val="32"/>
        </w:rPr>
        <w:t xml:space="preserve"> 2016</w:t>
      </w:r>
      <w:r>
        <w:rPr>
          <w:rFonts w:ascii="仿宋_GB2312" w:eastAsia="仿宋_GB2312" w:hAnsi="宋体" w:hint="eastAsia"/>
          <w:kern w:val="0"/>
          <w:sz w:val="32"/>
          <w:szCs w:val="32"/>
        </w:rPr>
        <w:t>年度收入总计</w:t>
      </w:r>
      <w:r>
        <w:rPr>
          <w:rFonts w:ascii="仿宋_GB2312" w:eastAsia="仿宋_GB2312" w:hAnsi="宋体"/>
          <w:kern w:val="0"/>
          <w:sz w:val="32"/>
          <w:szCs w:val="32"/>
        </w:rPr>
        <w:t>1325.26</w:t>
      </w:r>
      <w:r>
        <w:rPr>
          <w:rFonts w:ascii="仿宋_GB2312" w:eastAsia="仿宋_GB2312" w:hAnsi="宋体" w:hint="eastAsia"/>
          <w:kern w:val="0"/>
          <w:sz w:val="32"/>
          <w:szCs w:val="32"/>
        </w:rPr>
        <w:t>万元，其中：财政拨款收入</w:t>
      </w:r>
      <w:r>
        <w:rPr>
          <w:rFonts w:ascii="仿宋_GB2312" w:eastAsia="仿宋_GB2312" w:hAnsi="宋体"/>
          <w:kern w:val="0"/>
          <w:sz w:val="32"/>
          <w:szCs w:val="32"/>
        </w:rPr>
        <w:t>1271.54</w:t>
      </w:r>
      <w:r>
        <w:rPr>
          <w:rFonts w:ascii="仿宋_GB2312" w:eastAsia="仿宋_GB2312" w:hAnsi="宋体" w:hint="eastAsia"/>
          <w:kern w:val="0"/>
          <w:sz w:val="32"/>
          <w:szCs w:val="32"/>
        </w:rPr>
        <w:t>万元，其他收入</w:t>
      </w:r>
      <w:r>
        <w:rPr>
          <w:rFonts w:ascii="仿宋_GB2312" w:eastAsia="仿宋_GB2312" w:hAnsi="宋体"/>
          <w:kern w:val="0"/>
          <w:sz w:val="32"/>
          <w:szCs w:val="32"/>
        </w:rPr>
        <w:t>53.72</w:t>
      </w:r>
      <w:r>
        <w:rPr>
          <w:rFonts w:ascii="仿宋_GB2312" w:eastAsia="仿宋_GB2312" w:hAnsi="宋体" w:hint="eastAsia"/>
          <w:kern w:val="0"/>
          <w:sz w:val="32"/>
          <w:szCs w:val="32"/>
        </w:rPr>
        <w:t>万元。</w:t>
      </w:r>
    </w:p>
    <w:p w:rsidR="002825C5" w:rsidRDefault="002825C5" w:rsidP="002C136E">
      <w:pPr>
        <w:pStyle w:val="Default"/>
        <w:rPr>
          <w:rFonts w:ascii="仿宋_GB2312" w:eastAsia="仿宋_GB2312" w:hAnsi="宋体" w:cs="Times New Roman"/>
          <w:color w:val="auto"/>
          <w:sz w:val="32"/>
          <w:szCs w:val="32"/>
        </w:rPr>
      </w:pPr>
      <w:r>
        <w:t xml:space="preserve"> </w:t>
      </w:r>
      <w:r>
        <w:rPr>
          <w:rFonts w:ascii="仿宋_GB2312" w:eastAsia="仿宋_GB2312" w:hAnsi="宋体" w:cs="Times New Roman"/>
          <w:color w:val="auto"/>
          <w:sz w:val="32"/>
          <w:szCs w:val="32"/>
        </w:rPr>
        <w:t xml:space="preserve">    </w:t>
      </w:r>
      <w:r>
        <w:rPr>
          <w:rFonts w:ascii="仿宋_GB2312" w:eastAsia="仿宋_GB2312" w:hAnsi="宋体" w:cs="Times New Roman" w:hint="eastAsia"/>
          <w:color w:val="auto"/>
          <w:sz w:val="32"/>
          <w:szCs w:val="32"/>
        </w:rPr>
        <w:t>本年支出合计</w:t>
      </w:r>
      <w:r>
        <w:rPr>
          <w:rFonts w:ascii="仿宋_GB2312" w:eastAsia="仿宋_GB2312" w:hAnsi="宋体"/>
          <w:sz w:val="32"/>
          <w:szCs w:val="32"/>
        </w:rPr>
        <w:t>1404.8</w:t>
      </w:r>
      <w:r>
        <w:rPr>
          <w:rFonts w:ascii="仿宋_GB2312" w:eastAsia="仿宋_GB2312" w:hAnsi="宋体" w:cs="Times New Roman" w:hint="eastAsia"/>
          <w:color w:val="auto"/>
          <w:sz w:val="32"/>
          <w:szCs w:val="32"/>
        </w:rPr>
        <w:t>元，其中：基本支出：</w:t>
      </w:r>
      <w:r>
        <w:rPr>
          <w:rFonts w:ascii="仿宋_GB2312" w:eastAsia="仿宋_GB2312" w:hAnsi="宋体" w:cs="Times New Roman"/>
          <w:color w:val="auto"/>
          <w:sz w:val="32"/>
          <w:szCs w:val="32"/>
        </w:rPr>
        <w:t>1225.31</w:t>
      </w:r>
      <w:r>
        <w:rPr>
          <w:rFonts w:ascii="仿宋_GB2312" w:eastAsia="仿宋_GB2312" w:hAnsi="宋体" w:cs="Times New Roman" w:hint="eastAsia"/>
          <w:color w:val="auto"/>
          <w:sz w:val="32"/>
          <w:szCs w:val="32"/>
        </w:rPr>
        <w:t>万元，项目支出</w:t>
      </w:r>
      <w:r>
        <w:rPr>
          <w:rFonts w:ascii="仿宋_GB2312" w:eastAsia="仿宋_GB2312" w:hAnsi="宋体" w:cs="Times New Roman"/>
          <w:color w:val="auto"/>
          <w:sz w:val="32"/>
          <w:szCs w:val="32"/>
        </w:rPr>
        <w:t>179.49</w:t>
      </w:r>
      <w:r>
        <w:rPr>
          <w:rFonts w:ascii="仿宋_GB2312" w:eastAsia="仿宋_GB2312" w:hAnsi="宋体" w:cs="Times New Roman" w:hint="eastAsia"/>
          <w:color w:val="auto"/>
          <w:sz w:val="32"/>
          <w:szCs w:val="32"/>
        </w:rPr>
        <w:t>万元。</w:t>
      </w:r>
    </w:p>
    <w:p w:rsidR="002825C5" w:rsidRPr="002C136E" w:rsidRDefault="002825C5" w:rsidP="00347C00">
      <w:pPr>
        <w:pStyle w:val="Default"/>
        <w:ind w:firstLineChars="196" w:firstLine="627"/>
        <w:rPr>
          <w:rFonts w:ascii="仿宋_GB2312" w:eastAsia="仿宋_GB2312" w:hAnsi="宋体" w:cs="Times New Roman"/>
          <w:b/>
          <w:color w:val="auto"/>
          <w:sz w:val="32"/>
          <w:szCs w:val="32"/>
        </w:rPr>
      </w:pPr>
      <w:r w:rsidRPr="002C136E">
        <w:rPr>
          <w:rFonts w:ascii="仿宋_GB2312" w:eastAsia="仿宋_GB2312" w:hAnsi="宋体" w:cs="Times New Roman" w:hint="eastAsia"/>
          <w:b/>
          <w:color w:val="auto"/>
          <w:sz w:val="32"/>
          <w:szCs w:val="32"/>
        </w:rPr>
        <w:t>三、关于</w:t>
      </w:r>
      <w:r w:rsidRPr="002C136E">
        <w:rPr>
          <w:rFonts w:ascii="仿宋_GB2312" w:eastAsia="仿宋_GB2312" w:hAnsi="宋体" w:cs="Times New Roman"/>
          <w:b/>
          <w:color w:val="auto"/>
          <w:sz w:val="32"/>
          <w:szCs w:val="32"/>
        </w:rPr>
        <w:t>2016</w:t>
      </w:r>
      <w:r w:rsidRPr="002C136E">
        <w:rPr>
          <w:rFonts w:ascii="仿宋_GB2312" w:eastAsia="仿宋_GB2312" w:hAnsi="宋体" w:cs="Times New Roman" w:hint="eastAsia"/>
          <w:b/>
          <w:color w:val="auto"/>
          <w:sz w:val="32"/>
          <w:szCs w:val="32"/>
        </w:rPr>
        <w:t>年度支出决算总体情况说明</w:t>
      </w:r>
    </w:p>
    <w:p w:rsidR="002825C5" w:rsidRDefault="002825C5" w:rsidP="002C136E">
      <w:pPr>
        <w:spacing w:line="580" w:lineRule="exact"/>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本年支出合计</w:t>
      </w:r>
      <w:r>
        <w:rPr>
          <w:rFonts w:ascii="仿宋_GB2312" w:eastAsia="仿宋_GB2312" w:hAnsi="宋体"/>
          <w:kern w:val="0"/>
          <w:sz w:val="32"/>
          <w:szCs w:val="32"/>
        </w:rPr>
        <w:t>1404.8</w:t>
      </w:r>
      <w:r>
        <w:rPr>
          <w:rFonts w:ascii="仿宋_GB2312" w:eastAsia="仿宋_GB2312" w:hAnsi="宋体" w:hint="eastAsia"/>
          <w:kern w:val="0"/>
          <w:sz w:val="32"/>
          <w:szCs w:val="32"/>
        </w:rPr>
        <w:t>万元，其中：基本支出</w:t>
      </w:r>
      <w:r>
        <w:rPr>
          <w:rFonts w:ascii="仿宋_GB2312" w:eastAsia="仿宋_GB2312" w:hAnsi="宋体"/>
          <w:kern w:val="0"/>
          <w:sz w:val="32"/>
          <w:szCs w:val="32"/>
        </w:rPr>
        <w:t>1225.31</w:t>
      </w:r>
      <w:r>
        <w:rPr>
          <w:rFonts w:ascii="仿宋_GB2312" w:eastAsia="仿宋_GB2312" w:hAnsi="宋体" w:hint="eastAsia"/>
          <w:kern w:val="0"/>
          <w:sz w:val="32"/>
          <w:szCs w:val="32"/>
        </w:rPr>
        <w:t>万元，占</w:t>
      </w:r>
      <w:r>
        <w:rPr>
          <w:rFonts w:ascii="仿宋_GB2312" w:eastAsia="仿宋_GB2312" w:hAnsi="宋体"/>
          <w:kern w:val="0"/>
          <w:sz w:val="32"/>
          <w:szCs w:val="32"/>
        </w:rPr>
        <w:t>87%</w:t>
      </w:r>
      <w:r>
        <w:rPr>
          <w:rFonts w:ascii="仿宋_GB2312" w:eastAsia="仿宋_GB2312" w:hAnsi="宋体" w:hint="eastAsia"/>
          <w:kern w:val="0"/>
          <w:sz w:val="32"/>
          <w:szCs w:val="32"/>
        </w:rPr>
        <w:t>；项目支出</w:t>
      </w:r>
      <w:r>
        <w:rPr>
          <w:rFonts w:ascii="仿宋_GB2312" w:eastAsia="仿宋_GB2312" w:hAnsi="宋体"/>
          <w:kern w:val="0"/>
          <w:sz w:val="32"/>
          <w:szCs w:val="32"/>
        </w:rPr>
        <w:t>179.49</w:t>
      </w:r>
      <w:r>
        <w:rPr>
          <w:rFonts w:ascii="仿宋_GB2312" w:eastAsia="仿宋_GB2312" w:hAnsi="宋体" w:hint="eastAsia"/>
          <w:kern w:val="0"/>
          <w:sz w:val="32"/>
          <w:szCs w:val="32"/>
        </w:rPr>
        <w:t>万元，占</w:t>
      </w:r>
      <w:r>
        <w:rPr>
          <w:rFonts w:ascii="仿宋_GB2312" w:eastAsia="仿宋_GB2312" w:hAnsi="宋体"/>
          <w:kern w:val="0"/>
          <w:sz w:val="32"/>
          <w:szCs w:val="32"/>
        </w:rPr>
        <w:t>12.8%</w:t>
      </w:r>
      <w:r>
        <w:rPr>
          <w:rFonts w:ascii="仿宋_GB2312" w:eastAsia="仿宋_GB2312" w:hAnsi="宋体" w:hint="eastAsia"/>
          <w:kern w:val="0"/>
          <w:sz w:val="32"/>
          <w:szCs w:val="32"/>
        </w:rPr>
        <w:t>。</w:t>
      </w:r>
    </w:p>
    <w:p w:rsidR="002825C5" w:rsidRPr="002C136E" w:rsidRDefault="002825C5" w:rsidP="00347C00">
      <w:pPr>
        <w:spacing w:line="580" w:lineRule="exact"/>
        <w:ind w:firstLineChars="196" w:firstLine="627"/>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四、关于</w:t>
      </w:r>
      <w:r w:rsidRPr="002C136E">
        <w:rPr>
          <w:rFonts w:ascii="仿宋_GB2312" w:eastAsia="仿宋_GB2312" w:hAnsi="宋体"/>
          <w:b/>
          <w:kern w:val="0"/>
          <w:sz w:val="32"/>
          <w:szCs w:val="32"/>
        </w:rPr>
        <w:t>2016</w:t>
      </w:r>
      <w:r w:rsidRPr="002C136E">
        <w:rPr>
          <w:rFonts w:ascii="仿宋_GB2312" w:eastAsia="仿宋_GB2312" w:hAnsi="宋体" w:hint="eastAsia"/>
          <w:b/>
          <w:kern w:val="0"/>
          <w:sz w:val="32"/>
          <w:szCs w:val="32"/>
        </w:rPr>
        <w:t>年度财政拨款收入支出决算总体情况说明</w:t>
      </w:r>
    </w:p>
    <w:p w:rsidR="002825C5" w:rsidRDefault="002825C5" w:rsidP="002C136E">
      <w:pPr>
        <w:spacing w:line="580" w:lineRule="exact"/>
        <w:outlineLvl w:val="1"/>
        <w:rPr>
          <w:rFonts w:ascii="仿宋_GB2312" w:eastAsia="仿宋_GB2312" w:hAnsi="宋体"/>
          <w:kern w:val="0"/>
          <w:sz w:val="32"/>
          <w:szCs w:val="32"/>
        </w:rPr>
      </w:pPr>
      <w:r>
        <w:rPr>
          <w:rFonts w:ascii="仿宋_GB2312" w:eastAsia="仿宋_GB2312" w:hAnsi="宋体"/>
          <w:kern w:val="0"/>
          <w:sz w:val="32"/>
          <w:szCs w:val="32"/>
        </w:rPr>
        <w:t xml:space="preserve">    2016 </w:t>
      </w:r>
      <w:r>
        <w:rPr>
          <w:rFonts w:ascii="仿宋_GB2312" w:eastAsia="仿宋_GB2312" w:hAnsi="宋体" w:hint="eastAsia"/>
          <w:kern w:val="0"/>
          <w:sz w:val="32"/>
          <w:szCs w:val="32"/>
        </w:rPr>
        <w:t>年度财政拨款收入为</w:t>
      </w:r>
      <w:r>
        <w:rPr>
          <w:rFonts w:ascii="仿宋_GB2312" w:eastAsia="仿宋_GB2312" w:hAnsi="宋体"/>
          <w:kern w:val="0"/>
          <w:sz w:val="32"/>
          <w:szCs w:val="32"/>
        </w:rPr>
        <w:t>1271.54</w:t>
      </w:r>
      <w:r>
        <w:rPr>
          <w:rFonts w:ascii="仿宋_GB2312" w:eastAsia="仿宋_GB2312" w:hAnsi="宋体" w:hint="eastAsia"/>
          <w:kern w:val="0"/>
          <w:sz w:val="32"/>
          <w:szCs w:val="32"/>
        </w:rPr>
        <w:t>万元、财政拨款支出</w:t>
      </w:r>
      <w:r>
        <w:rPr>
          <w:rFonts w:ascii="仿宋_GB2312" w:eastAsia="仿宋_GB2312" w:hAnsi="宋体"/>
          <w:kern w:val="0"/>
          <w:sz w:val="32"/>
          <w:szCs w:val="32"/>
        </w:rPr>
        <w:t>1201.54</w:t>
      </w:r>
      <w:r>
        <w:rPr>
          <w:rFonts w:ascii="仿宋_GB2312" w:eastAsia="仿宋_GB2312" w:hAnsi="宋体" w:hint="eastAsia"/>
          <w:kern w:val="0"/>
          <w:sz w:val="32"/>
          <w:szCs w:val="32"/>
        </w:rPr>
        <w:t>万元。</w:t>
      </w:r>
    </w:p>
    <w:p w:rsidR="002825C5" w:rsidRPr="002C136E" w:rsidRDefault="002825C5" w:rsidP="00347C00">
      <w:pPr>
        <w:spacing w:line="580" w:lineRule="exact"/>
        <w:ind w:firstLineChars="200" w:firstLine="640"/>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五、关于</w:t>
      </w:r>
      <w:r w:rsidRPr="002C136E">
        <w:rPr>
          <w:rFonts w:ascii="仿宋_GB2312" w:eastAsia="仿宋_GB2312" w:hAnsi="宋体"/>
          <w:b/>
          <w:kern w:val="0"/>
          <w:sz w:val="32"/>
          <w:szCs w:val="32"/>
        </w:rPr>
        <w:t>2016</w:t>
      </w:r>
      <w:r w:rsidRPr="002C136E">
        <w:rPr>
          <w:rFonts w:ascii="仿宋_GB2312" w:eastAsia="仿宋_GB2312" w:hAnsi="宋体" w:hint="eastAsia"/>
          <w:b/>
          <w:kern w:val="0"/>
          <w:sz w:val="32"/>
          <w:szCs w:val="32"/>
        </w:rPr>
        <w:t>年度一般公共预算财政拨款支出决算情况说明</w:t>
      </w:r>
    </w:p>
    <w:p w:rsidR="002825C5" w:rsidRPr="00760954" w:rsidRDefault="002825C5" w:rsidP="00760954">
      <w:pPr>
        <w:spacing w:line="580" w:lineRule="exact"/>
        <w:ind w:firstLineChars="147" w:firstLine="470"/>
        <w:rPr>
          <w:rFonts w:ascii="仿宋_GB2312" w:eastAsia="仿宋_GB2312" w:hAnsi="宋体"/>
          <w:kern w:val="0"/>
          <w:sz w:val="32"/>
          <w:szCs w:val="32"/>
        </w:rPr>
      </w:pPr>
      <w:r>
        <w:rPr>
          <w:rFonts w:ascii="仿宋_GB2312" w:eastAsia="仿宋_GB2312" w:hAnsi="宋体"/>
          <w:kern w:val="0"/>
          <w:sz w:val="32"/>
          <w:szCs w:val="32"/>
        </w:rPr>
        <w:t>2016</w:t>
      </w:r>
      <w:r>
        <w:rPr>
          <w:rFonts w:ascii="仿宋_GB2312" w:eastAsia="仿宋_GB2312" w:hAnsi="宋体" w:hint="eastAsia"/>
          <w:kern w:val="0"/>
          <w:sz w:val="32"/>
          <w:szCs w:val="32"/>
        </w:rPr>
        <w:t>年度财政拨款支出</w:t>
      </w:r>
      <w:r>
        <w:rPr>
          <w:rFonts w:ascii="仿宋_GB2312" w:eastAsia="仿宋_GB2312" w:hAnsi="宋体"/>
          <w:kern w:val="0"/>
          <w:sz w:val="32"/>
          <w:szCs w:val="32"/>
        </w:rPr>
        <w:t>1201.54</w:t>
      </w:r>
      <w:r>
        <w:rPr>
          <w:rFonts w:ascii="仿宋_GB2312" w:eastAsia="仿宋_GB2312" w:hAnsi="宋体" w:hint="eastAsia"/>
          <w:kern w:val="0"/>
          <w:sz w:val="32"/>
          <w:szCs w:val="32"/>
        </w:rPr>
        <w:t>万元，占本年支出合计的</w:t>
      </w:r>
      <w:r>
        <w:rPr>
          <w:rFonts w:ascii="仿宋_GB2312" w:eastAsia="仿宋_GB2312" w:hAnsi="宋体"/>
          <w:kern w:val="0"/>
          <w:sz w:val="32"/>
          <w:szCs w:val="32"/>
        </w:rPr>
        <w:t>97%</w:t>
      </w:r>
      <w:r>
        <w:rPr>
          <w:rFonts w:ascii="仿宋_GB2312" w:eastAsia="仿宋_GB2312" w:hAnsi="宋体" w:hint="eastAsia"/>
          <w:kern w:val="0"/>
          <w:sz w:val="32"/>
          <w:szCs w:val="32"/>
        </w:rPr>
        <w:t>。其中：工资福利支出</w:t>
      </w:r>
      <w:r>
        <w:rPr>
          <w:rFonts w:ascii="仿宋_GB2312" w:eastAsia="仿宋_GB2312" w:hAnsi="宋体"/>
          <w:kern w:val="0"/>
          <w:sz w:val="32"/>
          <w:szCs w:val="32"/>
        </w:rPr>
        <w:t>992.91</w:t>
      </w:r>
      <w:r>
        <w:rPr>
          <w:rFonts w:ascii="仿宋_GB2312" w:eastAsia="仿宋_GB2312" w:hAnsi="宋体" w:hint="eastAsia"/>
          <w:kern w:val="0"/>
          <w:sz w:val="32"/>
          <w:szCs w:val="32"/>
        </w:rPr>
        <w:t>万元、商品和服务支出</w:t>
      </w:r>
      <w:r>
        <w:rPr>
          <w:rFonts w:ascii="仿宋_GB2312" w:eastAsia="仿宋_GB2312" w:hAnsi="宋体"/>
          <w:kern w:val="0"/>
          <w:sz w:val="32"/>
          <w:szCs w:val="32"/>
        </w:rPr>
        <w:t>79.24</w:t>
      </w:r>
      <w:r>
        <w:rPr>
          <w:rFonts w:ascii="仿宋_GB2312" w:eastAsia="仿宋_GB2312" w:hAnsi="宋体" w:hint="eastAsia"/>
          <w:kern w:val="0"/>
          <w:sz w:val="32"/>
          <w:szCs w:val="32"/>
        </w:rPr>
        <w:t>万元、对个人和家庭补助支出</w:t>
      </w:r>
      <w:r>
        <w:rPr>
          <w:rFonts w:ascii="仿宋_GB2312" w:eastAsia="仿宋_GB2312" w:hAnsi="宋体"/>
          <w:kern w:val="0"/>
          <w:sz w:val="32"/>
          <w:szCs w:val="32"/>
        </w:rPr>
        <w:t>127.41</w:t>
      </w:r>
      <w:r>
        <w:rPr>
          <w:rFonts w:ascii="仿宋_GB2312" w:eastAsia="仿宋_GB2312" w:hAnsi="宋体" w:hint="eastAsia"/>
          <w:kern w:val="0"/>
          <w:sz w:val="32"/>
          <w:szCs w:val="32"/>
        </w:rPr>
        <w:t>万元、其他资本性支出</w:t>
      </w:r>
      <w:r>
        <w:rPr>
          <w:rFonts w:ascii="仿宋_GB2312" w:eastAsia="仿宋_GB2312" w:hAnsi="宋体"/>
          <w:kern w:val="0"/>
          <w:sz w:val="32"/>
          <w:szCs w:val="32"/>
        </w:rPr>
        <w:t>1.98</w:t>
      </w:r>
      <w:r>
        <w:rPr>
          <w:rFonts w:ascii="仿宋_GB2312" w:eastAsia="仿宋_GB2312" w:hAnsi="宋体" w:hint="eastAsia"/>
          <w:kern w:val="0"/>
          <w:sz w:val="32"/>
          <w:szCs w:val="32"/>
        </w:rPr>
        <w:t>万元。</w:t>
      </w:r>
    </w:p>
    <w:p w:rsidR="002825C5" w:rsidRPr="002C136E" w:rsidRDefault="002825C5" w:rsidP="00347C00">
      <w:pPr>
        <w:spacing w:line="580" w:lineRule="exact"/>
        <w:ind w:firstLineChars="250" w:firstLine="800"/>
        <w:rPr>
          <w:rFonts w:ascii="仿宋_GB2312" w:eastAsia="仿宋_GB2312" w:hAnsi="仿宋"/>
          <w:b/>
          <w:sz w:val="32"/>
          <w:szCs w:val="32"/>
        </w:rPr>
      </w:pPr>
      <w:r w:rsidRPr="002C136E">
        <w:rPr>
          <w:rFonts w:ascii="仿宋_GB2312" w:eastAsia="仿宋_GB2312" w:hAnsi="宋体" w:hint="eastAsia"/>
          <w:b/>
          <w:kern w:val="0"/>
          <w:sz w:val="32"/>
          <w:szCs w:val="32"/>
        </w:rPr>
        <w:t>六、关于</w:t>
      </w:r>
      <w:r>
        <w:rPr>
          <w:rFonts w:ascii="仿宋_GB2312" w:eastAsia="仿宋_GB2312" w:hAnsi="宋体" w:hint="eastAsia"/>
          <w:b/>
          <w:kern w:val="0"/>
          <w:sz w:val="32"/>
          <w:szCs w:val="32"/>
        </w:rPr>
        <w:t>海原县财政局</w:t>
      </w:r>
      <w:r w:rsidRPr="002C136E">
        <w:rPr>
          <w:rFonts w:ascii="仿宋_GB2312" w:eastAsia="仿宋_GB2312" w:hAnsi="宋体"/>
          <w:b/>
          <w:kern w:val="0"/>
          <w:sz w:val="32"/>
          <w:szCs w:val="32"/>
        </w:rPr>
        <w:t>2016</w:t>
      </w:r>
      <w:r w:rsidRPr="002C136E">
        <w:rPr>
          <w:rFonts w:ascii="仿宋_GB2312" w:eastAsia="仿宋_GB2312" w:hAnsi="宋体" w:hint="eastAsia"/>
          <w:b/>
          <w:kern w:val="0"/>
          <w:sz w:val="32"/>
          <w:szCs w:val="32"/>
        </w:rPr>
        <w:t>年度一般公共预算财政拨款基本支出决算情况说明</w:t>
      </w:r>
      <w:r w:rsidRPr="002C136E">
        <w:rPr>
          <w:rFonts w:ascii="仿宋_GB2312" w:eastAsia="仿宋_GB2312" w:hAnsi="仿宋" w:hint="eastAsia"/>
          <w:b/>
          <w:sz w:val="32"/>
          <w:szCs w:val="32"/>
        </w:rPr>
        <w:t>（按经济分类填列到款级科目）</w:t>
      </w:r>
    </w:p>
    <w:p w:rsidR="002825C5" w:rsidRDefault="002825C5" w:rsidP="002C136E">
      <w:pPr>
        <w:pStyle w:val="Defaul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年度一般公共预算财政拨款基本支出</w:t>
      </w:r>
      <w:r>
        <w:rPr>
          <w:rFonts w:ascii="仿宋_GB2312" w:eastAsia="仿宋_GB2312" w:hAnsi="宋体" w:cs="Times New Roman"/>
          <w:color w:val="auto"/>
          <w:sz w:val="32"/>
          <w:szCs w:val="32"/>
        </w:rPr>
        <w:t>1201.54</w:t>
      </w:r>
      <w:r>
        <w:rPr>
          <w:rFonts w:ascii="仿宋_GB2312" w:eastAsia="仿宋_GB2312" w:hAnsi="宋体" w:cs="Times New Roman" w:hint="eastAsia"/>
          <w:color w:val="auto"/>
          <w:sz w:val="32"/>
          <w:szCs w:val="32"/>
        </w:rPr>
        <w:t>万元，</w:t>
      </w:r>
      <w:r>
        <w:rPr>
          <w:rFonts w:ascii="仿宋_GB2312" w:eastAsia="仿宋_GB2312" w:hAnsi="宋体" w:hint="eastAsia"/>
          <w:sz w:val="32"/>
          <w:szCs w:val="32"/>
        </w:rPr>
        <w:t>其中：</w:t>
      </w:r>
      <w:r>
        <w:rPr>
          <w:rFonts w:ascii="仿宋_GB2312" w:eastAsia="仿宋_GB2312" w:hAnsi="宋体" w:cs="Times New Roman"/>
          <w:color w:val="auto"/>
          <w:sz w:val="32"/>
          <w:szCs w:val="32"/>
        </w:rPr>
        <w:t xml:space="preserve"> 1.</w:t>
      </w:r>
      <w:r>
        <w:rPr>
          <w:rFonts w:ascii="仿宋_GB2312" w:eastAsia="仿宋_GB2312" w:hAnsi="宋体" w:cs="Times New Roman" w:hint="eastAsia"/>
          <w:color w:val="auto"/>
          <w:sz w:val="32"/>
          <w:szCs w:val="32"/>
        </w:rPr>
        <w:t>工资福利支出</w:t>
      </w:r>
      <w:r>
        <w:rPr>
          <w:rFonts w:ascii="仿宋_GB2312" w:eastAsia="仿宋_GB2312" w:hAnsi="宋体" w:cs="Times New Roman"/>
          <w:color w:val="auto"/>
          <w:sz w:val="32"/>
          <w:szCs w:val="32"/>
        </w:rPr>
        <w:t>992.91</w:t>
      </w:r>
      <w:r>
        <w:rPr>
          <w:rFonts w:ascii="仿宋_GB2312" w:eastAsia="仿宋_GB2312" w:hAnsi="宋体" w:cs="Times New Roman" w:hint="eastAsia"/>
          <w:color w:val="auto"/>
          <w:sz w:val="32"/>
          <w:szCs w:val="32"/>
        </w:rPr>
        <w:t>万元、商品和服务支出</w:t>
      </w:r>
      <w:r>
        <w:rPr>
          <w:rFonts w:ascii="仿宋_GB2312" w:eastAsia="仿宋_GB2312" w:hAnsi="宋体" w:cs="Times New Roman"/>
          <w:color w:val="auto"/>
          <w:sz w:val="32"/>
          <w:szCs w:val="32"/>
        </w:rPr>
        <w:t>79.24</w:t>
      </w:r>
      <w:r>
        <w:rPr>
          <w:rFonts w:ascii="仿宋_GB2312" w:eastAsia="仿宋_GB2312" w:hAnsi="宋体" w:cs="Times New Roman" w:hint="eastAsia"/>
          <w:color w:val="auto"/>
          <w:sz w:val="32"/>
          <w:szCs w:val="32"/>
        </w:rPr>
        <w:t>万元、对个人和家庭补助支出</w:t>
      </w:r>
      <w:r>
        <w:rPr>
          <w:rFonts w:ascii="仿宋_GB2312" w:eastAsia="仿宋_GB2312" w:hAnsi="宋体" w:cs="Times New Roman"/>
          <w:color w:val="auto"/>
          <w:sz w:val="32"/>
          <w:szCs w:val="32"/>
        </w:rPr>
        <w:t>127.41</w:t>
      </w:r>
      <w:r>
        <w:rPr>
          <w:rFonts w:ascii="仿宋_GB2312" w:eastAsia="仿宋_GB2312" w:hAnsi="宋体" w:cs="Times New Roman" w:hint="eastAsia"/>
          <w:color w:val="auto"/>
          <w:sz w:val="32"/>
          <w:szCs w:val="32"/>
        </w:rPr>
        <w:t>万元、其他资本性支出</w:t>
      </w:r>
      <w:r>
        <w:rPr>
          <w:rFonts w:ascii="仿宋_GB2312" w:eastAsia="仿宋_GB2312" w:hAnsi="宋体" w:cs="Times New Roman"/>
          <w:color w:val="auto"/>
          <w:sz w:val="32"/>
          <w:szCs w:val="32"/>
        </w:rPr>
        <w:t>1.98</w:t>
      </w:r>
      <w:r>
        <w:rPr>
          <w:rFonts w:ascii="仿宋_GB2312" w:eastAsia="仿宋_GB2312" w:hAnsi="宋体" w:cs="Times New Roman" w:hint="eastAsia"/>
          <w:color w:val="auto"/>
          <w:sz w:val="32"/>
          <w:szCs w:val="32"/>
        </w:rPr>
        <w:t>万元。</w:t>
      </w:r>
    </w:p>
    <w:p w:rsidR="002825C5" w:rsidRPr="002C136E" w:rsidRDefault="002825C5" w:rsidP="00347C00">
      <w:pPr>
        <w:spacing w:line="580" w:lineRule="exact"/>
        <w:ind w:firstLineChars="250" w:firstLine="800"/>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七、关于</w:t>
      </w:r>
      <w:r w:rsidRPr="002C136E">
        <w:rPr>
          <w:rFonts w:ascii="仿宋_GB2312" w:eastAsia="仿宋_GB2312" w:hAnsi="宋体"/>
          <w:b/>
          <w:kern w:val="0"/>
          <w:sz w:val="32"/>
          <w:szCs w:val="32"/>
        </w:rPr>
        <w:t>2016</w:t>
      </w:r>
      <w:r w:rsidRPr="002C136E">
        <w:rPr>
          <w:rFonts w:ascii="仿宋_GB2312" w:eastAsia="仿宋_GB2312" w:hAnsi="宋体" w:hint="eastAsia"/>
          <w:b/>
          <w:kern w:val="0"/>
          <w:sz w:val="32"/>
          <w:szCs w:val="32"/>
        </w:rPr>
        <w:t>年度一般公共预算财政拨款“三公”经费支出决算情况说明</w:t>
      </w:r>
    </w:p>
    <w:p w:rsidR="002825C5" w:rsidRPr="002C136E" w:rsidRDefault="002825C5" w:rsidP="002C136E">
      <w:pPr>
        <w:autoSpaceDE w:val="0"/>
        <w:autoSpaceDN w:val="0"/>
        <w:adjustRightInd w:val="0"/>
        <w:ind w:leftChars="227" w:left="477" w:firstLineChars="48" w:firstLine="154"/>
        <w:jc w:val="left"/>
        <w:rPr>
          <w:rFonts w:ascii="仿宋_GB2312" w:eastAsia="仿宋_GB2312" w:hAnsi="宋体"/>
          <w:b/>
          <w:kern w:val="0"/>
          <w:sz w:val="32"/>
          <w:szCs w:val="32"/>
        </w:rPr>
      </w:pPr>
      <w:r w:rsidRPr="002C136E">
        <w:rPr>
          <w:rFonts w:ascii="仿宋_GB2312" w:eastAsia="仿宋_GB2312" w:hAnsi="宋体" w:hint="eastAsia"/>
          <w:b/>
          <w:kern w:val="0"/>
          <w:sz w:val="32"/>
          <w:szCs w:val="32"/>
        </w:rPr>
        <w:t>（一）“三公”经费财政拨款支出决算总体情况说明</w:t>
      </w:r>
    </w:p>
    <w:p w:rsidR="002825C5" w:rsidRDefault="002825C5" w:rsidP="00EC5683">
      <w:pPr>
        <w:autoSpaceDE w:val="0"/>
        <w:autoSpaceDN w:val="0"/>
        <w:adjustRightInd w:val="0"/>
        <w:ind w:firstLineChars="250" w:firstLine="800"/>
        <w:jc w:val="left"/>
        <w:rPr>
          <w:rFonts w:ascii="仿宋_GB2312" w:eastAsia="仿宋_GB2312" w:hAnsi="宋体"/>
          <w:kern w:val="0"/>
          <w:sz w:val="32"/>
          <w:szCs w:val="32"/>
        </w:rPr>
      </w:pPr>
      <w:r>
        <w:rPr>
          <w:rFonts w:ascii="仿宋_GB2312" w:eastAsia="仿宋_GB2312" w:hAnsi="宋体"/>
          <w:kern w:val="0"/>
          <w:sz w:val="32"/>
          <w:szCs w:val="32"/>
        </w:rPr>
        <w:t xml:space="preserve">2016 </w:t>
      </w:r>
      <w:r>
        <w:rPr>
          <w:rFonts w:ascii="仿宋_GB2312" w:eastAsia="仿宋_GB2312" w:hAnsi="宋体" w:hint="eastAsia"/>
          <w:kern w:val="0"/>
          <w:sz w:val="32"/>
          <w:szCs w:val="32"/>
        </w:rPr>
        <w:t>年度公务接待费</w:t>
      </w:r>
      <w:r>
        <w:rPr>
          <w:rFonts w:ascii="仿宋_GB2312" w:eastAsia="仿宋_GB2312" w:hAnsi="宋体"/>
          <w:kern w:val="0"/>
          <w:sz w:val="32"/>
          <w:szCs w:val="32"/>
        </w:rPr>
        <w:t>4.8</w:t>
      </w:r>
      <w:r>
        <w:rPr>
          <w:rFonts w:ascii="仿宋_GB2312" w:eastAsia="仿宋_GB2312" w:hAnsi="宋体" w:hint="eastAsia"/>
          <w:kern w:val="0"/>
          <w:sz w:val="32"/>
          <w:szCs w:val="32"/>
        </w:rPr>
        <w:t>万元，比</w:t>
      </w:r>
      <w:r>
        <w:rPr>
          <w:rFonts w:ascii="仿宋_GB2312" w:eastAsia="仿宋_GB2312" w:hAnsi="宋体"/>
          <w:kern w:val="0"/>
          <w:sz w:val="32"/>
          <w:szCs w:val="32"/>
        </w:rPr>
        <w:t>2015</w:t>
      </w:r>
      <w:r>
        <w:rPr>
          <w:rFonts w:ascii="仿宋_GB2312" w:eastAsia="仿宋_GB2312" w:hAnsi="宋体" w:hint="eastAsia"/>
          <w:kern w:val="0"/>
          <w:sz w:val="32"/>
          <w:szCs w:val="32"/>
        </w:rPr>
        <w:t>年增长</w:t>
      </w:r>
      <w:r>
        <w:rPr>
          <w:rFonts w:ascii="仿宋_GB2312" w:eastAsia="仿宋_GB2312" w:hAnsi="宋体"/>
          <w:kern w:val="0"/>
          <w:sz w:val="32"/>
          <w:szCs w:val="32"/>
        </w:rPr>
        <w:t>0.2</w:t>
      </w:r>
      <w:r>
        <w:rPr>
          <w:rFonts w:ascii="仿宋_GB2312" w:eastAsia="仿宋_GB2312" w:hAnsi="宋体" w:hint="eastAsia"/>
          <w:kern w:val="0"/>
          <w:sz w:val="32"/>
          <w:szCs w:val="32"/>
        </w:rPr>
        <w:t>万元，主要原因是区领导检查指导工作次数增多，公务车辆运行费用</w:t>
      </w:r>
      <w:r>
        <w:rPr>
          <w:rFonts w:ascii="仿宋_GB2312" w:eastAsia="仿宋_GB2312" w:hAnsi="宋体"/>
          <w:kern w:val="0"/>
          <w:sz w:val="32"/>
          <w:szCs w:val="32"/>
        </w:rPr>
        <w:t>5.3</w:t>
      </w:r>
      <w:r>
        <w:rPr>
          <w:rFonts w:ascii="仿宋_GB2312" w:eastAsia="仿宋_GB2312" w:hAnsi="宋体" w:hint="eastAsia"/>
          <w:kern w:val="0"/>
          <w:sz w:val="32"/>
          <w:szCs w:val="32"/>
        </w:rPr>
        <w:t>万元，比</w:t>
      </w:r>
      <w:r>
        <w:rPr>
          <w:rFonts w:ascii="仿宋_GB2312" w:eastAsia="仿宋_GB2312" w:hAnsi="宋体"/>
          <w:kern w:val="0"/>
          <w:sz w:val="32"/>
          <w:szCs w:val="32"/>
        </w:rPr>
        <w:t>2015</w:t>
      </w:r>
      <w:r>
        <w:rPr>
          <w:rFonts w:ascii="仿宋_GB2312" w:eastAsia="仿宋_GB2312" w:hAnsi="宋体" w:hint="eastAsia"/>
          <w:kern w:val="0"/>
          <w:sz w:val="32"/>
          <w:szCs w:val="32"/>
        </w:rPr>
        <w:t>年降低</w:t>
      </w:r>
      <w:r>
        <w:rPr>
          <w:rFonts w:ascii="仿宋_GB2312" w:eastAsia="仿宋_GB2312" w:hAnsi="宋体"/>
          <w:kern w:val="0"/>
          <w:sz w:val="32"/>
          <w:szCs w:val="32"/>
        </w:rPr>
        <w:t>5.7</w:t>
      </w:r>
      <w:r>
        <w:rPr>
          <w:rFonts w:ascii="仿宋_GB2312" w:eastAsia="仿宋_GB2312" w:hAnsi="宋体" w:hint="eastAsia"/>
          <w:kern w:val="0"/>
          <w:sz w:val="32"/>
          <w:szCs w:val="32"/>
        </w:rPr>
        <w:t>万元、主要原因是</w:t>
      </w:r>
      <w:r>
        <w:rPr>
          <w:rFonts w:ascii="仿宋_GB2312" w:eastAsia="仿宋_GB2312" w:hint="eastAsia"/>
          <w:sz w:val="32"/>
          <w:szCs w:val="32"/>
        </w:rPr>
        <w:t>单位实行公车改革，降低了公车运行费用</w:t>
      </w:r>
      <w:r>
        <w:rPr>
          <w:rFonts w:ascii="仿宋_GB2312" w:eastAsia="仿宋_GB2312" w:hAnsi="宋体"/>
          <w:kern w:val="0"/>
          <w:sz w:val="32"/>
          <w:szCs w:val="32"/>
        </w:rPr>
        <w:t>;</w:t>
      </w:r>
      <w:r>
        <w:rPr>
          <w:rFonts w:ascii="仿宋_GB2312" w:eastAsia="仿宋_GB2312" w:hAnsi="宋体" w:hint="eastAsia"/>
          <w:kern w:val="0"/>
          <w:sz w:val="32"/>
          <w:szCs w:val="32"/>
        </w:rPr>
        <w:t>公务接待费支出减少的主要原因是</w:t>
      </w:r>
      <w:r>
        <w:rPr>
          <w:rFonts w:ascii="仿宋_GB2312" w:eastAsia="仿宋_GB2312" w:hint="eastAsia"/>
          <w:sz w:val="32"/>
          <w:szCs w:val="32"/>
        </w:rPr>
        <w:t>单位严格执行公务接待相关制度，压减了接待支出。</w:t>
      </w:r>
    </w:p>
    <w:p w:rsidR="002825C5" w:rsidRPr="002C136E" w:rsidRDefault="002825C5" w:rsidP="0068262B">
      <w:pPr>
        <w:pStyle w:val="Default"/>
        <w:ind w:firstLineChars="196" w:firstLine="627"/>
        <w:rPr>
          <w:rFonts w:ascii="仿宋_GB2312" w:eastAsia="仿宋_GB2312" w:hAnsi="宋体"/>
          <w:sz w:val="32"/>
          <w:szCs w:val="32"/>
        </w:rPr>
      </w:pPr>
      <w:r w:rsidRPr="002C136E">
        <w:rPr>
          <w:rFonts w:ascii="仿宋_GB2312" w:eastAsia="仿宋_GB2312" w:hAnsi="宋体" w:hint="eastAsia"/>
          <w:b/>
          <w:sz w:val="32"/>
          <w:szCs w:val="32"/>
        </w:rPr>
        <w:t>（二）“三公”经费财政拨款支出决算具体情况说明。</w:t>
      </w:r>
      <w:r w:rsidRPr="002C136E">
        <w:rPr>
          <w:rFonts w:ascii="仿宋_GB2312" w:eastAsia="仿宋_GB2312" w:hAnsi="宋体"/>
          <w:sz w:val="32"/>
          <w:szCs w:val="32"/>
        </w:rPr>
        <w:t xml:space="preserve"> </w:t>
      </w:r>
    </w:p>
    <w:p w:rsidR="002825C5" w:rsidRDefault="002825C5" w:rsidP="0068262B">
      <w:pPr>
        <w:pStyle w:val="Defaul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年度“三公”经费财政拨款支出决算中，因公出国（境）费支出决算</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元；公务用车购置及运行费支出</w:t>
      </w:r>
      <w:r>
        <w:rPr>
          <w:rFonts w:ascii="仿宋_GB2312" w:eastAsia="仿宋_GB2312" w:hAnsi="宋体"/>
          <w:sz w:val="32"/>
          <w:szCs w:val="32"/>
        </w:rPr>
        <w:t>0</w:t>
      </w:r>
      <w:r>
        <w:rPr>
          <w:rFonts w:ascii="仿宋_GB2312" w:eastAsia="仿宋_GB2312" w:hAnsi="宋体" w:cs="Times New Roman" w:hint="eastAsia"/>
          <w:color w:val="auto"/>
          <w:sz w:val="32"/>
          <w:szCs w:val="32"/>
        </w:rPr>
        <w:t>元，</w:t>
      </w:r>
      <w:r>
        <w:rPr>
          <w:rFonts w:ascii="仿宋_GB2312" w:eastAsia="仿宋_GB2312" w:hAnsi="宋体" w:hint="eastAsia"/>
          <w:sz w:val="32"/>
          <w:szCs w:val="32"/>
        </w:rPr>
        <w:t>公务用车运行维护费支出</w:t>
      </w:r>
      <w:r w:rsidRPr="008654C8">
        <w:rPr>
          <w:rFonts w:ascii="仿宋_GB2312" w:eastAsia="仿宋_GB2312" w:hAnsi="宋体"/>
          <w:sz w:val="32"/>
          <w:szCs w:val="32"/>
        </w:rPr>
        <w:t>52,889.79</w:t>
      </w:r>
      <w:r>
        <w:rPr>
          <w:rFonts w:ascii="仿宋_GB2312" w:eastAsia="仿宋_GB2312" w:hAnsi="宋体" w:hint="eastAsia"/>
          <w:sz w:val="32"/>
          <w:szCs w:val="32"/>
        </w:rPr>
        <w:t>元，</w:t>
      </w:r>
      <w:r>
        <w:rPr>
          <w:rFonts w:ascii="仿宋_GB2312" w:eastAsia="仿宋_GB2312" w:hAnsi="宋体" w:cs="Times New Roman" w:hint="eastAsia"/>
          <w:color w:val="auto"/>
          <w:sz w:val="32"/>
          <w:szCs w:val="32"/>
        </w:rPr>
        <w:t>公务接待费支出决算</w:t>
      </w:r>
      <w:r w:rsidRPr="008654C8">
        <w:rPr>
          <w:rFonts w:ascii="仿宋_GB2312" w:eastAsia="仿宋_GB2312" w:hAnsi="宋体"/>
          <w:sz w:val="32"/>
          <w:szCs w:val="32"/>
        </w:rPr>
        <w:t>48,235.00</w:t>
      </w:r>
      <w:r>
        <w:rPr>
          <w:rFonts w:ascii="仿宋_GB2312" w:eastAsia="仿宋_GB2312" w:hAnsi="宋体" w:cs="Times New Roman" w:hint="eastAsia"/>
          <w:color w:val="auto"/>
          <w:sz w:val="32"/>
          <w:szCs w:val="32"/>
        </w:rPr>
        <w:t>元。具体情况如下：</w:t>
      </w:r>
    </w:p>
    <w:p w:rsidR="002825C5" w:rsidRDefault="002825C5" w:rsidP="0068262B">
      <w:pPr>
        <w:pStyle w:val="Default"/>
        <w:ind w:firstLineChars="196" w:firstLine="627"/>
        <w:rPr>
          <w:rFonts w:ascii="仿宋_GB2312" w:eastAsia="仿宋_GB2312" w:hAnsi="宋体" w:cs="Times New Roman"/>
          <w:color w:val="auto"/>
          <w:sz w:val="32"/>
          <w:szCs w:val="32"/>
        </w:rPr>
      </w:pPr>
      <w:r>
        <w:rPr>
          <w:rFonts w:ascii="仿宋_GB2312" w:eastAsia="仿宋_GB2312" w:hAnsi="宋体" w:cs="Times New Roman"/>
          <w:b/>
          <w:color w:val="auto"/>
          <w:sz w:val="32"/>
          <w:szCs w:val="32"/>
        </w:rPr>
        <w:t>1.</w:t>
      </w:r>
      <w:r>
        <w:rPr>
          <w:rFonts w:ascii="仿宋_GB2312" w:eastAsia="仿宋_GB2312" w:hAnsi="宋体" w:cs="Times New Roman" w:hint="eastAsia"/>
          <w:b/>
          <w:color w:val="auto"/>
          <w:sz w:val="32"/>
          <w:szCs w:val="32"/>
        </w:rPr>
        <w:t>因公出国（境）费支出</w:t>
      </w:r>
      <w:r>
        <w:rPr>
          <w:rFonts w:ascii="仿宋_GB2312" w:eastAsia="仿宋_GB2312" w:hAnsi="宋体" w:cs="Times New Roman"/>
          <w:b/>
          <w:color w:val="auto"/>
          <w:sz w:val="32"/>
          <w:szCs w:val="32"/>
        </w:rPr>
        <w:t>0</w:t>
      </w:r>
      <w:r>
        <w:rPr>
          <w:rFonts w:ascii="仿宋_GB2312" w:eastAsia="仿宋_GB2312" w:hAnsi="宋体" w:cs="Times New Roman" w:hint="eastAsia"/>
          <w:b/>
          <w:color w:val="auto"/>
          <w:sz w:val="32"/>
          <w:szCs w:val="32"/>
        </w:rPr>
        <w:t>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年因公出国（境）团组数</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个，累计人次数</w:t>
      </w:r>
      <w:r>
        <w:rPr>
          <w:rFonts w:ascii="仿宋_GB2312" w:eastAsia="仿宋_GB2312" w:hAnsi="宋体" w:cs="Times New Roman"/>
          <w:color w:val="auto"/>
          <w:sz w:val="32"/>
          <w:szCs w:val="32"/>
        </w:rPr>
        <w:t>0</w:t>
      </w:r>
      <w:r>
        <w:rPr>
          <w:rFonts w:ascii="仿宋_GB2312" w:eastAsia="仿宋_GB2312" w:hAnsi="宋体" w:cs="Times New Roman" w:hint="eastAsia"/>
          <w:color w:val="auto"/>
          <w:sz w:val="32"/>
          <w:szCs w:val="32"/>
        </w:rPr>
        <w:t>人。</w:t>
      </w:r>
      <w:r>
        <w:rPr>
          <w:rFonts w:ascii="仿宋_GB2312" w:eastAsia="仿宋_GB2312" w:hAnsi="宋体" w:cs="Times New Roman"/>
          <w:color w:val="auto"/>
          <w:sz w:val="32"/>
          <w:szCs w:val="32"/>
        </w:rPr>
        <w:t xml:space="preserve"> </w:t>
      </w:r>
    </w:p>
    <w:p w:rsidR="002825C5" w:rsidRDefault="002825C5" w:rsidP="0068262B">
      <w:pPr>
        <w:autoSpaceDE w:val="0"/>
        <w:autoSpaceDN w:val="0"/>
        <w:adjustRightInd w:val="0"/>
        <w:ind w:firstLineChars="196" w:firstLine="627"/>
        <w:jc w:val="left"/>
        <w:rPr>
          <w:rFonts w:ascii="仿宋_GB2312" w:eastAsia="仿宋_GB2312" w:hAnsi="宋体"/>
          <w:kern w:val="0"/>
          <w:sz w:val="32"/>
          <w:szCs w:val="32"/>
        </w:rPr>
      </w:pPr>
      <w:r>
        <w:rPr>
          <w:rFonts w:ascii="仿宋_GB2312" w:eastAsia="仿宋_GB2312" w:hAnsi="宋体"/>
          <w:b/>
          <w:kern w:val="0"/>
          <w:sz w:val="32"/>
          <w:szCs w:val="32"/>
        </w:rPr>
        <w:t>2.</w:t>
      </w:r>
      <w:r>
        <w:rPr>
          <w:rFonts w:ascii="仿宋_GB2312" w:eastAsia="仿宋_GB2312" w:hAnsi="宋体" w:hint="eastAsia"/>
          <w:b/>
          <w:kern w:val="0"/>
          <w:sz w:val="32"/>
          <w:szCs w:val="32"/>
        </w:rPr>
        <w:t>公务用车购置及运行维护费支出</w:t>
      </w:r>
      <w:r w:rsidRPr="008654C8">
        <w:rPr>
          <w:rFonts w:ascii="仿宋_GB2312" w:eastAsia="仿宋_GB2312" w:hAnsi="宋体"/>
          <w:kern w:val="0"/>
          <w:sz w:val="32"/>
          <w:szCs w:val="32"/>
        </w:rPr>
        <w:t>52,889.79</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其中：公务用车购置费支出为</w:t>
      </w:r>
      <w:r>
        <w:rPr>
          <w:rFonts w:ascii="仿宋_GB2312" w:eastAsia="仿宋_GB2312" w:hAnsi="宋体"/>
          <w:kern w:val="0"/>
          <w:sz w:val="32"/>
          <w:szCs w:val="32"/>
        </w:rPr>
        <w:t>0</w:t>
      </w:r>
      <w:r>
        <w:rPr>
          <w:rFonts w:ascii="仿宋_GB2312" w:eastAsia="仿宋_GB2312" w:hAnsi="宋体" w:hint="eastAsia"/>
          <w:kern w:val="0"/>
          <w:sz w:val="32"/>
          <w:szCs w:val="32"/>
        </w:rPr>
        <w:t>元，公务用车运行维护费支出</w:t>
      </w:r>
      <w:r w:rsidRPr="008654C8">
        <w:rPr>
          <w:rFonts w:ascii="仿宋_GB2312" w:eastAsia="仿宋_GB2312" w:hAnsi="宋体"/>
          <w:kern w:val="0"/>
          <w:sz w:val="32"/>
          <w:szCs w:val="32"/>
        </w:rPr>
        <w:t>52,889.79</w:t>
      </w:r>
      <w:r>
        <w:rPr>
          <w:rFonts w:ascii="仿宋_GB2312" w:eastAsia="仿宋_GB2312" w:hAnsi="宋体" w:hint="eastAsia"/>
          <w:kern w:val="0"/>
          <w:sz w:val="32"/>
          <w:szCs w:val="32"/>
        </w:rPr>
        <w:t>元，主要用于财政督查检查等。</w:t>
      </w:r>
      <w:r>
        <w:rPr>
          <w:rFonts w:ascii="仿宋_GB2312" w:eastAsia="仿宋_GB2312" w:hAnsi="宋体"/>
          <w:kern w:val="0"/>
          <w:sz w:val="32"/>
          <w:szCs w:val="32"/>
        </w:rPr>
        <w:t>2016</w:t>
      </w:r>
      <w:r>
        <w:rPr>
          <w:rFonts w:ascii="仿宋_GB2312" w:eastAsia="仿宋_GB2312" w:hAnsi="宋体" w:hint="eastAsia"/>
          <w:kern w:val="0"/>
          <w:sz w:val="32"/>
          <w:szCs w:val="32"/>
        </w:rPr>
        <w:t>年，海原县财政局财政拨款开支的公务用车购置数</w:t>
      </w:r>
      <w:r>
        <w:rPr>
          <w:rFonts w:ascii="仿宋_GB2312" w:eastAsia="仿宋_GB2312" w:hAnsi="宋体"/>
          <w:kern w:val="0"/>
          <w:sz w:val="32"/>
          <w:szCs w:val="32"/>
        </w:rPr>
        <w:t>0</w:t>
      </w:r>
      <w:r>
        <w:rPr>
          <w:rFonts w:ascii="仿宋_GB2312" w:eastAsia="仿宋_GB2312" w:hAnsi="宋体" w:hint="eastAsia"/>
          <w:kern w:val="0"/>
          <w:sz w:val="32"/>
          <w:szCs w:val="32"/>
        </w:rPr>
        <w:t>辆，公务用车保有量为</w:t>
      </w:r>
      <w:r>
        <w:rPr>
          <w:rFonts w:ascii="仿宋_GB2312" w:eastAsia="仿宋_GB2312" w:hAnsi="宋体"/>
          <w:kern w:val="0"/>
          <w:sz w:val="32"/>
          <w:szCs w:val="32"/>
        </w:rPr>
        <w:t>2</w:t>
      </w:r>
      <w:r>
        <w:rPr>
          <w:rFonts w:ascii="仿宋_GB2312" w:eastAsia="仿宋_GB2312" w:hAnsi="宋体" w:hint="eastAsia"/>
          <w:kern w:val="0"/>
          <w:sz w:val="32"/>
          <w:szCs w:val="32"/>
        </w:rPr>
        <w:t>辆。</w:t>
      </w:r>
      <w:r>
        <w:rPr>
          <w:rFonts w:ascii="仿宋_GB2312" w:eastAsia="仿宋_GB2312" w:hAnsi="宋体"/>
          <w:kern w:val="0"/>
          <w:sz w:val="32"/>
          <w:szCs w:val="32"/>
        </w:rPr>
        <w:t xml:space="preserve"> </w:t>
      </w:r>
    </w:p>
    <w:p w:rsidR="002825C5" w:rsidRDefault="002825C5" w:rsidP="0068262B">
      <w:pPr>
        <w:autoSpaceDE w:val="0"/>
        <w:autoSpaceDN w:val="0"/>
        <w:adjustRightInd w:val="0"/>
        <w:ind w:firstLineChars="196" w:firstLine="627"/>
        <w:jc w:val="left"/>
        <w:rPr>
          <w:rFonts w:ascii="仿宋_GB2312" w:eastAsia="仿宋_GB2312" w:hAnsi="宋体"/>
          <w:kern w:val="0"/>
          <w:sz w:val="32"/>
          <w:szCs w:val="32"/>
        </w:rPr>
      </w:pPr>
      <w:r>
        <w:rPr>
          <w:rFonts w:ascii="仿宋_GB2312" w:eastAsia="仿宋_GB2312" w:hAnsi="宋体"/>
          <w:b/>
          <w:kern w:val="0"/>
          <w:sz w:val="32"/>
          <w:szCs w:val="32"/>
        </w:rPr>
        <w:t>3.</w:t>
      </w:r>
      <w:r>
        <w:rPr>
          <w:rFonts w:ascii="仿宋_GB2312" w:eastAsia="仿宋_GB2312" w:hAnsi="宋体" w:hint="eastAsia"/>
          <w:b/>
          <w:kern w:val="0"/>
          <w:sz w:val="32"/>
          <w:szCs w:val="32"/>
        </w:rPr>
        <w:t>公务接待费支出</w:t>
      </w:r>
      <w:r w:rsidRPr="008654C8">
        <w:rPr>
          <w:rFonts w:ascii="仿宋_GB2312" w:eastAsia="仿宋_GB2312" w:hAnsi="宋体"/>
          <w:kern w:val="0"/>
          <w:sz w:val="32"/>
          <w:szCs w:val="32"/>
        </w:rPr>
        <w:t>48,235.00</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w:t>
      </w:r>
      <w:r>
        <w:rPr>
          <w:rFonts w:ascii="仿宋_GB2312" w:eastAsia="仿宋_GB2312" w:hAnsi="宋体"/>
          <w:kern w:val="0"/>
          <w:sz w:val="32"/>
          <w:szCs w:val="32"/>
        </w:rPr>
        <w:t xml:space="preserve"> </w:t>
      </w:r>
      <w:r>
        <w:rPr>
          <w:rFonts w:ascii="仿宋_GB2312" w:eastAsia="仿宋_GB2312" w:hAnsi="宋体" w:hint="eastAsia"/>
          <w:kern w:val="0"/>
          <w:sz w:val="32"/>
          <w:szCs w:val="32"/>
        </w:rPr>
        <w:t>国内接待费支出</w:t>
      </w:r>
      <w:r w:rsidRPr="008654C8">
        <w:rPr>
          <w:rFonts w:ascii="仿宋_GB2312" w:eastAsia="仿宋_GB2312" w:hAnsi="宋体"/>
          <w:kern w:val="0"/>
          <w:sz w:val="32"/>
          <w:szCs w:val="32"/>
        </w:rPr>
        <w:t>48,235.00</w:t>
      </w:r>
      <w:r>
        <w:rPr>
          <w:rFonts w:ascii="仿宋_GB2312" w:eastAsia="仿宋_GB2312" w:hAnsi="宋体" w:hint="eastAsia"/>
          <w:kern w:val="0"/>
          <w:sz w:val="32"/>
          <w:szCs w:val="32"/>
        </w:rPr>
        <w:t>元，主要用于财政工作检查、督导、第三方评估等来人接待支出。国（境）外接待费支出</w:t>
      </w:r>
      <w:r>
        <w:rPr>
          <w:rFonts w:ascii="仿宋_GB2312" w:eastAsia="仿宋_GB2312" w:hAnsi="宋体"/>
          <w:kern w:val="0"/>
          <w:sz w:val="32"/>
          <w:szCs w:val="32"/>
        </w:rPr>
        <w:t>0</w:t>
      </w:r>
      <w:r>
        <w:rPr>
          <w:rFonts w:ascii="仿宋_GB2312" w:eastAsia="仿宋_GB2312" w:hAnsi="宋体" w:hint="eastAsia"/>
          <w:kern w:val="0"/>
          <w:sz w:val="32"/>
          <w:szCs w:val="32"/>
        </w:rPr>
        <w:t>元。</w:t>
      </w:r>
      <w:r>
        <w:rPr>
          <w:rFonts w:ascii="仿宋_GB2312" w:eastAsia="仿宋_GB2312" w:hAnsi="宋体"/>
          <w:kern w:val="0"/>
          <w:sz w:val="32"/>
          <w:szCs w:val="32"/>
        </w:rPr>
        <w:t>2016</w:t>
      </w:r>
      <w:r>
        <w:rPr>
          <w:rFonts w:ascii="仿宋_GB2312" w:eastAsia="仿宋_GB2312" w:hAnsi="宋体" w:hint="eastAsia"/>
          <w:kern w:val="0"/>
          <w:sz w:val="32"/>
          <w:szCs w:val="32"/>
        </w:rPr>
        <w:t>年国内公务接待批次</w:t>
      </w:r>
      <w:r>
        <w:rPr>
          <w:rFonts w:ascii="仿宋_GB2312" w:eastAsia="仿宋_GB2312" w:hAnsi="宋体"/>
          <w:kern w:val="0"/>
          <w:sz w:val="32"/>
          <w:szCs w:val="32"/>
        </w:rPr>
        <w:t>56</w:t>
      </w:r>
      <w:r>
        <w:rPr>
          <w:rFonts w:ascii="仿宋_GB2312" w:eastAsia="仿宋_GB2312" w:hAnsi="宋体" w:hint="eastAsia"/>
          <w:kern w:val="0"/>
          <w:sz w:val="32"/>
          <w:szCs w:val="32"/>
        </w:rPr>
        <w:t>个，国内公务接待人次</w:t>
      </w:r>
      <w:r>
        <w:rPr>
          <w:rFonts w:ascii="仿宋_GB2312" w:eastAsia="仿宋_GB2312" w:hAnsi="宋体"/>
          <w:kern w:val="0"/>
          <w:sz w:val="32"/>
          <w:szCs w:val="32"/>
        </w:rPr>
        <w:t>606</w:t>
      </w:r>
      <w:r>
        <w:rPr>
          <w:rFonts w:ascii="仿宋_GB2312" w:eastAsia="仿宋_GB2312" w:hAnsi="宋体" w:hint="eastAsia"/>
          <w:kern w:val="0"/>
          <w:sz w:val="32"/>
          <w:szCs w:val="32"/>
        </w:rPr>
        <w:t>人，国（境）外公务接待批次</w:t>
      </w:r>
      <w:r>
        <w:rPr>
          <w:rFonts w:ascii="仿宋_GB2312" w:eastAsia="仿宋_GB2312" w:hAnsi="宋体"/>
          <w:kern w:val="0"/>
          <w:sz w:val="32"/>
          <w:szCs w:val="32"/>
        </w:rPr>
        <w:t>0</w:t>
      </w:r>
      <w:r>
        <w:rPr>
          <w:rFonts w:ascii="仿宋_GB2312" w:eastAsia="仿宋_GB2312" w:hAnsi="宋体" w:hint="eastAsia"/>
          <w:kern w:val="0"/>
          <w:sz w:val="32"/>
          <w:szCs w:val="32"/>
        </w:rPr>
        <w:t>个，国（境）外公务接待人次</w:t>
      </w:r>
      <w:r>
        <w:rPr>
          <w:rFonts w:ascii="仿宋_GB2312" w:eastAsia="仿宋_GB2312" w:hAnsi="宋体"/>
          <w:kern w:val="0"/>
          <w:sz w:val="32"/>
          <w:szCs w:val="32"/>
        </w:rPr>
        <w:t>0</w:t>
      </w:r>
      <w:r>
        <w:rPr>
          <w:rFonts w:ascii="仿宋_GB2312" w:eastAsia="仿宋_GB2312" w:hAnsi="宋体" w:hint="eastAsia"/>
          <w:kern w:val="0"/>
          <w:sz w:val="32"/>
          <w:szCs w:val="32"/>
        </w:rPr>
        <w:t>人。</w:t>
      </w:r>
    </w:p>
    <w:p w:rsidR="002825C5" w:rsidRDefault="002825C5" w:rsidP="00EC5683">
      <w:pPr>
        <w:autoSpaceDE w:val="0"/>
        <w:autoSpaceDN w:val="0"/>
        <w:adjustRightInd w:val="0"/>
        <w:ind w:firstLineChars="196" w:firstLine="627"/>
        <w:jc w:val="left"/>
        <w:rPr>
          <w:rFonts w:ascii="仿宋_GB2312" w:eastAsia="仿宋_GB2312" w:hAnsi="宋体"/>
          <w:kern w:val="0"/>
          <w:sz w:val="32"/>
          <w:szCs w:val="32"/>
        </w:rPr>
      </w:pPr>
    </w:p>
    <w:p w:rsidR="002825C5" w:rsidRPr="002C136E" w:rsidRDefault="002825C5" w:rsidP="00347C00">
      <w:pPr>
        <w:spacing w:line="580" w:lineRule="exact"/>
        <w:ind w:firstLineChars="200" w:firstLine="640"/>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八、关于</w:t>
      </w:r>
      <w:r w:rsidRPr="002C136E">
        <w:rPr>
          <w:rFonts w:ascii="仿宋_GB2312" w:eastAsia="仿宋_GB2312" w:hAnsi="宋体"/>
          <w:b/>
          <w:kern w:val="0"/>
          <w:sz w:val="32"/>
          <w:szCs w:val="32"/>
        </w:rPr>
        <w:t>2016</w:t>
      </w:r>
      <w:r w:rsidRPr="002C136E">
        <w:rPr>
          <w:rFonts w:ascii="仿宋_GB2312" w:eastAsia="仿宋_GB2312" w:hAnsi="宋体" w:hint="eastAsia"/>
          <w:b/>
          <w:kern w:val="0"/>
          <w:sz w:val="32"/>
          <w:szCs w:val="32"/>
        </w:rPr>
        <w:t>年度政府性基金预算财政拨款收入支出决算情况说明</w:t>
      </w:r>
    </w:p>
    <w:p w:rsidR="002825C5" w:rsidRPr="002C136E" w:rsidRDefault="002825C5" w:rsidP="00347C00">
      <w:pPr>
        <w:spacing w:line="580" w:lineRule="exact"/>
        <w:ind w:firstLineChars="200" w:firstLine="640"/>
        <w:outlineLvl w:val="1"/>
        <w:rPr>
          <w:rFonts w:ascii="仿宋_GB2312" w:eastAsia="仿宋_GB2312" w:hAnsi="宋体"/>
          <w:b/>
          <w:kern w:val="0"/>
          <w:sz w:val="32"/>
          <w:szCs w:val="32"/>
        </w:rPr>
      </w:pPr>
      <w:r>
        <w:rPr>
          <w:rFonts w:ascii="仿宋_GB2312" w:eastAsia="仿宋_GB2312" w:hAnsi="宋体"/>
          <w:b/>
          <w:kern w:val="0"/>
          <w:sz w:val="32"/>
          <w:szCs w:val="32"/>
        </w:rPr>
        <w:t>2016</w:t>
      </w:r>
      <w:r>
        <w:rPr>
          <w:rFonts w:ascii="仿宋_GB2312" w:eastAsia="仿宋_GB2312" w:hAnsi="宋体" w:hint="eastAsia"/>
          <w:b/>
          <w:kern w:val="0"/>
          <w:sz w:val="32"/>
          <w:szCs w:val="32"/>
        </w:rPr>
        <w:t>年我单位没有发生政府性基金预算拨款收支业务。</w:t>
      </w:r>
      <w:r w:rsidRPr="002C136E">
        <w:rPr>
          <w:rFonts w:ascii="仿宋_GB2312" w:eastAsia="仿宋_GB2312" w:hAnsi="宋体" w:hint="eastAsia"/>
          <w:b/>
          <w:kern w:val="0"/>
          <w:sz w:val="32"/>
          <w:szCs w:val="32"/>
        </w:rPr>
        <w:t>九、其他重要事项的情况说明</w:t>
      </w:r>
    </w:p>
    <w:p w:rsidR="002825C5" w:rsidRPr="002C136E" w:rsidRDefault="002825C5" w:rsidP="00347C00">
      <w:pPr>
        <w:spacing w:line="580" w:lineRule="exact"/>
        <w:ind w:firstLineChars="150" w:firstLine="480"/>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（一）机关运行经费支出情况说明</w:t>
      </w:r>
    </w:p>
    <w:p w:rsidR="002825C5" w:rsidRDefault="002825C5" w:rsidP="00EC5683">
      <w:pPr>
        <w:spacing w:line="58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2016</w:t>
      </w:r>
      <w:r>
        <w:rPr>
          <w:rFonts w:ascii="仿宋_GB2312" w:eastAsia="仿宋_GB2312" w:hAnsi="宋体" w:hint="eastAsia"/>
          <w:kern w:val="0"/>
          <w:sz w:val="32"/>
          <w:szCs w:val="32"/>
        </w:rPr>
        <w:t>年，本部门机关运行经费支出</w:t>
      </w:r>
      <w:r>
        <w:rPr>
          <w:rFonts w:ascii="仿宋_GB2312" w:eastAsia="仿宋_GB2312" w:hAnsi="宋体"/>
          <w:kern w:val="0"/>
          <w:sz w:val="32"/>
          <w:szCs w:val="32"/>
        </w:rPr>
        <w:t>81.22</w:t>
      </w:r>
      <w:r>
        <w:rPr>
          <w:rFonts w:ascii="仿宋_GB2312" w:eastAsia="仿宋_GB2312" w:hAnsi="宋体" w:hint="eastAsia"/>
          <w:kern w:val="0"/>
          <w:sz w:val="32"/>
          <w:szCs w:val="32"/>
        </w:rPr>
        <w:t>万元，其中：办公费</w:t>
      </w:r>
      <w:r>
        <w:rPr>
          <w:rFonts w:ascii="仿宋_GB2312" w:eastAsia="仿宋_GB2312" w:hAnsi="宋体"/>
          <w:kern w:val="0"/>
          <w:sz w:val="32"/>
          <w:szCs w:val="32"/>
        </w:rPr>
        <w:t>4.61</w:t>
      </w:r>
      <w:r>
        <w:rPr>
          <w:rFonts w:ascii="仿宋_GB2312" w:eastAsia="仿宋_GB2312" w:hAnsi="宋体" w:hint="eastAsia"/>
          <w:kern w:val="0"/>
          <w:sz w:val="32"/>
          <w:szCs w:val="32"/>
        </w:rPr>
        <w:t>万元、印刷费</w:t>
      </w:r>
      <w:r>
        <w:rPr>
          <w:rFonts w:ascii="仿宋_GB2312" w:eastAsia="仿宋_GB2312" w:hAnsi="宋体"/>
          <w:kern w:val="0"/>
          <w:sz w:val="32"/>
          <w:szCs w:val="32"/>
        </w:rPr>
        <w:t>10.72</w:t>
      </w:r>
      <w:r>
        <w:rPr>
          <w:rFonts w:ascii="仿宋_GB2312" w:eastAsia="仿宋_GB2312" w:hAnsi="宋体" w:hint="eastAsia"/>
          <w:kern w:val="0"/>
          <w:sz w:val="32"/>
          <w:szCs w:val="32"/>
        </w:rPr>
        <w:t>万元、手续费</w:t>
      </w:r>
      <w:r>
        <w:rPr>
          <w:rFonts w:ascii="仿宋_GB2312" w:eastAsia="仿宋_GB2312" w:hAnsi="宋体"/>
          <w:kern w:val="0"/>
          <w:sz w:val="32"/>
          <w:szCs w:val="32"/>
        </w:rPr>
        <w:t>0.02</w:t>
      </w:r>
      <w:r>
        <w:rPr>
          <w:rFonts w:ascii="仿宋_GB2312" w:eastAsia="仿宋_GB2312" w:hAnsi="宋体" w:hint="eastAsia"/>
          <w:kern w:val="0"/>
          <w:sz w:val="32"/>
          <w:szCs w:val="32"/>
        </w:rPr>
        <w:t>万元、水费</w:t>
      </w:r>
      <w:r>
        <w:rPr>
          <w:rFonts w:ascii="仿宋_GB2312" w:eastAsia="仿宋_GB2312" w:hAnsi="宋体"/>
          <w:kern w:val="0"/>
          <w:sz w:val="32"/>
          <w:szCs w:val="32"/>
        </w:rPr>
        <w:t>1.12</w:t>
      </w:r>
      <w:r>
        <w:rPr>
          <w:rFonts w:ascii="仿宋_GB2312" w:eastAsia="仿宋_GB2312" w:hAnsi="宋体" w:hint="eastAsia"/>
          <w:kern w:val="0"/>
          <w:sz w:val="32"/>
          <w:szCs w:val="32"/>
        </w:rPr>
        <w:t>万元、电费</w:t>
      </w:r>
      <w:r>
        <w:rPr>
          <w:rFonts w:ascii="仿宋_GB2312" w:eastAsia="仿宋_GB2312" w:hAnsi="宋体"/>
          <w:kern w:val="0"/>
          <w:sz w:val="32"/>
          <w:szCs w:val="32"/>
        </w:rPr>
        <w:t>4.92</w:t>
      </w:r>
      <w:r>
        <w:rPr>
          <w:rFonts w:ascii="仿宋_GB2312" w:eastAsia="仿宋_GB2312" w:hAnsi="宋体" w:hint="eastAsia"/>
          <w:kern w:val="0"/>
          <w:sz w:val="32"/>
          <w:szCs w:val="32"/>
        </w:rPr>
        <w:t>万元、邮电费</w:t>
      </w:r>
      <w:r>
        <w:rPr>
          <w:rFonts w:ascii="仿宋_GB2312" w:eastAsia="仿宋_GB2312" w:hAnsi="宋体"/>
          <w:kern w:val="0"/>
          <w:sz w:val="32"/>
          <w:szCs w:val="32"/>
        </w:rPr>
        <w:t>1.78</w:t>
      </w:r>
      <w:r>
        <w:rPr>
          <w:rFonts w:ascii="仿宋_GB2312" w:eastAsia="仿宋_GB2312" w:hAnsi="宋体" w:hint="eastAsia"/>
          <w:kern w:val="0"/>
          <w:sz w:val="32"/>
          <w:szCs w:val="32"/>
        </w:rPr>
        <w:t>万元、差旅费</w:t>
      </w:r>
      <w:r>
        <w:rPr>
          <w:rFonts w:ascii="仿宋_GB2312" w:eastAsia="仿宋_GB2312" w:hAnsi="宋体"/>
          <w:kern w:val="0"/>
          <w:sz w:val="32"/>
          <w:szCs w:val="32"/>
        </w:rPr>
        <w:t>1.99</w:t>
      </w:r>
      <w:r>
        <w:rPr>
          <w:rFonts w:ascii="仿宋_GB2312" w:eastAsia="仿宋_GB2312" w:hAnsi="宋体" w:hint="eastAsia"/>
          <w:kern w:val="0"/>
          <w:sz w:val="32"/>
          <w:szCs w:val="32"/>
        </w:rPr>
        <w:t>万元、维修维护费</w:t>
      </w:r>
      <w:r>
        <w:rPr>
          <w:rFonts w:ascii="仿宋_GB2312" w:eastAsia="仿宋_GB2312" w:hAnsi="宋体"/>
          <w:kern w:val="0"/>
          <w:sz w:val="32"/>
          <w:szCs w:val="32"/>
        </w:rPr>
        <w:t>0.67</w:t>
      </w:r>
      <w:r>
        <w:rPr>
          <w:rFonts w:ascii="仿宋_GB2312" w:eastAsia="仿宋_GB2312" w:hAnsi="宋体" w:hint="eastAsia"/>
          <w:kern w:val="0"/>
          <w:sz w:val="32"/>
          <w:szCs w:val="32"/>
        </w:rPr>
        <w:t>万元、租赁费</w:t>
      </w:r>
      <w:r>
        <w:rPr>
          <w:rFonts w:ascii="仿宋_GB2312" w:eastAsia="仿宋_GB2312" w:hAnsi="宋体"/>
          <w:kern w:val="0"/>
          <w:sz w:val="32"/>
          <w:szCs w:val="32"/>
        </w:rPr>
        <w:t>3.3</w:t>
      </w:r>
      <w:r>
        <w:rPr>
          <w:rFonts w:ascii="仿宋_GB2312" w:eastAsia="仿宋_GB2312" w:hAnsi="宋体" w:hint="eastAsia"/>
          <w:kern w:val="0"/>
          <w:sz w:val="32"/>
          <w:szCs w:val="32"/>
        </w:rPr>
        <w:t>万元、培训费</w:t>
      </w:r>
      <w:r>
        <w:rPr>
          <w:rFonts w:ascii="仿宋_GB2312" w:eastAsia="仿宋_GB2312" w:hAnsi="宋体"/>
          <w:kern w:val="0"/>
          <w:sz w:val="32"/>
          <w:szCs w:val="32"/>
        </w:rPr>
        <w:t>1</w:t>
      </w:r>
      <w:r>
        <w:rPr>
          <w:rFonts w:ascii="仿宋_GB2312" w:eastAsia="仿宋_GB2312" w:hAnsi="宋体" w:hint="eastAsia"/>
          <w:kern w:val="0"/>
          <w:sz w:val="32"/>
          <w:szCs w:val="32"/>
        </w:rPr>
        <w:t>万元、公务接待费</w:t>
      </w:r>
      <w:r>
        <w:rPr>
          <w:rFonts w:ascii="仿宋_GB2312" w:eastAsia="仿宋_GB2312" w:hAnsi="宋体"/>
          <w:kern w:val="0"/>
          <w:sz w:val="32"/>
          <w:szCs w:val="32"/>
        </w:rPr>
        <w:t>4.82</w:t>
      </w:r>
      <w:r>
        <w:rPr>
          <w:rFonts w:ascii="仿宋_GB2312" w:eastAsia="仿宋_GB2312" w:hAnsi="宋体" w:hint="eastAsia"/>
          <w:kern w:val="0"/>
          <w:sz w:val="32"/>
          <w:szCs w:val="32"/>
        </w:rPr>
        <w:t>万元、劳务费</w:t>
      </w:r>
      <w:r>
        <w:rPr>
          <w:rFonts w:ascii="仿宋_GB2312" w:eastAsia="仿宋_GB2312" w:hAnsi="宋体"/>
          <w:kern w:val="0"/>
          <w:sz w:val="32"/>
          <w:szCs w:val="32"/>
        </w:rPr>
        <w:t>1.17</w:t>
      </w:r>
      <w:r>
        <w:rPr>
          <w:rFonts w:ascii="仿宋_GB2312" w:eastAsia="仿宋_GB2312" w:hAnsi="宋体" w:hint="eastAsia"/>
          <w:kern w:val="0"/>
          <w:sz w:val="32"/>
          <w:szCs w:val="32"/>
        </w:rPr>
        <w:t>万元、委托业务费</w:t>
      </w:r>
      <w:r>
        <w:rPr>
          <w:rFonts w:ascii="仿宋_GB2312" w:eastAsia="仿宋_GB2312" w:hAnsi="宋体"/>
          <w:kern w:val="0"/>
          <w:sz w:val="32"/>
          <w:szCs w:val="32"/>
        </w:rPr>
        <w:t>14</w:t>
      </w:r>
      <w:r>
        <w:rPr>
          <w:rFonts w:ascii="仿宋_GB2312" w:eastAsia="仿宋_GB2312" w:hAnsi="宋体" w:hint="eastAsia"/>
          <w:kern w:val="0"/>
          <w:sz w:val="32"/>
          <w:szCs w:val="32"/>
        </w:rPr>
        <w:t>万元、公务用宠物运行维护费</w:t>
      </w:r>
      <w:r>
        <w:rPr>
          <w:rFonts w:ascii="仿宋_GB2312" w:eastAsia="仿宋_GB2312" w:hAnsi="宋体"/>
          <w:kern w:val="0"/>
          <w:sz w:val="32"/>
          <w:szCs w:val="32"/>
        </w:rPr>
        <w:t>4.54</w:t>
      </w:r>
      <w:r>
        <w:rPr>
          <w:rFonts w:ascii="仿宋_GB2312" w:eastAsia="仿宋_GB2312" w:hAnsi="宋体" w:hint="eastAsia"/>
          <w:kern w:val="0"/>
          <w:sz w:val="32"/>
          <w:szCs w:val="32"/>
        </w:rPr>
        <w:t>万元、其他交通费用</w:t>
      </w:r>
      <w:r>
        <w:rPr>
          <w:rFonts w:ascii="仿宋_GB2312" w:eastAsia="仿宋_GB2312" w:hAnsi="宋体"/>
          <w:kern w:val="0"/>
          <w:sz w:val="32"/>
          <w:szCs w:val="32"/>
        </w:rPr>
        <w:t>15.62</w:t>
      </w:r>
      <w:r>
        <w:rPr>
          <w:rFonts w:ascii="仿宋_GB2312" w:eastAsia="仿宋_GB2312" w:hAnsi="宋体" w:hint="eastAsia"/>
          <w:kern w:val="0"/>
          <w:sz w:val="32"/>
          <w:szCs w:val="32"/>
        </w:rPr>
        <w:t>万元、其他商品和服务支出</w:t>
      </w:r>
      <w:r>
        <w:rPr>
          <w:rFonts w:ascii="仿宋_GB2312" w:eastAsia="仿宋_GB2312" w:hAnsi="宋体"/>
          <w:kern w:val="0"/>
          <w:sz w:val="32"/>
          <w:szCs w:val="32"/>
        </w:rPr>
        <w:t>8.96</w:t>
      </w:r>
      <w:r>
        <w:rPr>
          <w:rFonts w:ascii="仿宋_GB2312" w:eastAsia="仿宋_GB2312" w:hAnsi="宋体" w:hint="eastAsia"/>
          <w:kern w:val="0"/>
          <w:sz w:val="32"/>
          <w:szCs w:val="32"/>
        </w:rPr>
        <w:t>万元、其他资本性支出</w:t>
      </w:r>
      <w:r>
        <w:rPr>
          <w:rFonts w:ascii="仿宋_GB2312" w:eastAsia="仿宋_GB2312" w:hAnsi="宋体"/>
          <w:kern w:val="0"/>
          <w:sz w:val="32"/>
          <w:szCs w:val="32"/>
        </w:rPr>
        <w:t>1.98</w:t>
      </w:r>
      <w:r>
        <w:rPr>
          <w:rFonts w:ascii="仿宋_GB2312" w:eastAsia="仿宋_GB2312" w:hAnsi="宋体" w:hint="eastAsia"/>
          <w:kern w:val="0"/>
          <w:sz w:val="32"/>
          <w:szCs w:val="32"/>
        </w:rPr>
        <w:t>万元。</w:t>
      </w:r>
    </w:p>
    <w:p w:rsidR="002825C5" w:rsidRPr="002C136E" w:rsidRDefault="002825C5" w:rsidP="00347C00">
      <w:pPr>
        <w:spacing w:line="580" w:lineRule="exact"/>
        <w:ind w:firstLineChars="200" w:firstLine="640"/>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（二）政府采购情况说明</w:t>
      </w:r>
    </w:p>
    <w:p w:rsidR="002825C5" w:rsidRDefault="002825C5" w:rsidP="00CE548D">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2016</w:t>
      </w:r>
      <w:r>
        <w:rPr>
          <w:rFonts w:ascii="仿宋_GB2312" w:eastAsia="仿宋_GB2312" w:hAnsi="宋体" w:cs="宋体" w:hint="eastAsia"/>
          <w:kern w:val="0"/>
          <w:sz w:val="32"/>
          <w:szCs w:val="32"/>
        </w:rPr>
        <w:t>年，海原县财政局政府采办公设备</w:t>
      </w:r>
      <w:r>
        <w:rPr>
          <w:rFonts w:ascii="仿宋_GB2312" w:eastAsia="仿宋_GB2312" w:hAnsi="宋体" w:cs="宋体"/>
          <w:kern w:val="0"/>
          <w:sz w:val="32"/>
          <w:szCs w:val="32"/>
        </w:rPr>
        <w:t>1.98</w:t>
      </w:r>
      <w:r>
        <w:rPr>
          <w:rFonts w:ascii="仿宋_GB2312" w:eastAsia="仿宋_GB2312" w:hAnsi="宋体" w:cs="宋体" w:hint="eastAsia"/>
          <w:kern w:val="0"/>
          <w:sz w:val="32"/>
          <w:szCs w:val="32"/>
        </w:rPr>
        <w:t>万元，</w:t>
      </w:r>
      <w:r>
        <w:rPr>
          <w:rFonts w:ascii="仿宋_GB2312" w:eastAsia="仿宋_GB2312" w:hAnsi="宋体" w:hint="eastAsia"/>
          <w:kern w:val="0"/>
          <w:sz w:val="32"/>
          <w:szCs w:val="32"/>
        </w:rPr>
        <w:t>均按照采购规定。</w:t>
      </w:r>
    </w:p>
    <w:p w:rsidR="002825C5" w:rsidRPr="002C136E" w:rsidRDefault="002825C5" w:rsidP="00347C00">
      <w:pPr>
        <w:spacing w:line="580" w:lineRule="exact"/>
        <w:ind w:firstLineChars="200" w:firstLine="640"/>
        <w:outlineLvl w:val="1"/>
        <w:rPr>
          <w:rFonts w:ascii="仿宋_GB2312" w:eastAsia="仿宋_GB2312" w:hAnsi="宋体"/>
          <w:b/>
          <w:kern w:val="0"/>
          <w:sz w:val="32"/>
          <w:szCs w:val="32"/>
        </w:rPr>
      </w:pPr>
      <w:r w:rsidRPr="002C136E">
        <w:rPr>
          <w:rFonts w:ascii="仿宋_GB2312" w:eastAsia="仿宋_GB2312" w:hAnsi="宋体" w:hint="eastAsia"/>
          <w:b/>
          <w:kern w:val="0"/>
          <w:sz w:val="32"/>
          <w:szCs w:val="32"/>
        </w:rPr>
        <w:t>（三）国有资产占有使用情况说明</w:t>
      </w:r>
    </w:p>
    <w:p w:rsidR="002825C5" w:rsidRDefault="002825C5" w:rsidP="002C136E">
      <w:pPr>
        <w:widowControl/>
        <w:spacing w:line="560" w:lineRule="exact"/>
        <w:ind w:firstLine="480"/>
        <w:jc w:val="left"/>
        <w:rPr>
          <w:rFonts w:ascii="仿宋_GB2312" w:eastAsia="仿宋_GB2312" w:hAnsi="宋体"/>
          <w:kern w:val="0"/>
          <w:sz w:val="32"/>
          <w:szCs w:val="32"/>
        </w:rPr>
      </w:pPr>
      <w:r>
        <w:rPr>
          <w:rFonts w:ascii="仿宋_GB2312" w:eastAsia="仿宋_GB2312" w:hAnsi="宋体" w:hint="eastAsia"/>
          <w:kern w:val="0"/>
          <w:sz w:val="32"/>
          <w:szCs w:val="32"/>
        </w:rPr>
        <w:t>截至</w:t>
      </w:r>
      <w:smartTag w:uri="urn:schemas-microsoft-com:office:smarttags" w:element="chsdate">
        <w:smartTagPr>
          <w:attr w:name="Year" w:val="2016"/>
          <w:attr w:name="Month" w:val="12"/>
          <w:attr w:name="Day" w:val="31"/>
          <w:attr w:name="IsLunarDate" w:val="False"/>
          <w:attr w:name="IsROCDate" w:val="False"/>
        </w:smartTagPr>
        <w:r>
          <w:rPr>
            <w:rFonts w:ascii="仿宋_GB2312" w:eastAsia="仿宋_GB2312" w:hAnsi="宋体"/>
            <w:kern w:val="0"/>
            <w:sz w:val="32"/>
            <w:szCs w:val="32"/>
          </w:rPr>
          <w:t>2016</w:t>
        </w:r>
        <w:r>
          <w:rPr>
            <w:rFonts w:ascii="仿宋_GB2312" w:eastAsia="仿宋_GB2312" w:hAnsi="宋体" w:hint="eastAsia"/>
            <w:kern w:val="0"/>
            <w:sz w:val="32"/>
            <w:szCs w:val="32"/>
          </w:rPr>
          <w:t>年</w:t>
        </w:r>
        <w:r>
          <w:rPr>
            <w:rFonts w:ascii="仿宋_GB2312" w:eastAsia="仿宋_GB2312" w:hAnsi="宋体"/>
            <w:kern w:val="0"/>
            <w:sz w:val="32"/>
            <w:szCs w:val="32"/>
          </w:rPr>
          <w:t>12</w:t>
        </w:r>
        <w:r>
          <w:rPr>
            <w:rFonts w:ascii="仿宋_GB2312" w:eastAsia="仿宋_GB2312" w:hAnsi="宋体" w:hint="eastAsia"/>
            <w:kern w:val="0"/>
            <w:sz w:val="32"/>
            <w:szCs w:val="32"/>
          </w:rPr>
          <w:t>月</w:t>
        </w:r>
        <w:r>
          <w:rPr>
            <w:rFonts w:ascii="仿宋_GB2312" w:eastAsia="仿宋_GB2312" w:hAnsi="宋体"/>
            <w:kern w:val="0"/>
            <w:sz w:val="32"/>
            <w:szCs w:val="32"/>
          </w:rPr>
          <w:t>31</w:t>
        </w:r>
        <w:r>
          <w:rPr>
            <w:rFonts w:ascii="仿宋_GB2312" w:eastAsia="仿宋_GB2312" w:hAnsi="宋体" w:hint="eastAsia"/>
            <w:kern w:val="0"/>
            <w:sz w:val="32"/>
            <w:szCs w:val="32"/>
          </w:rPr>
          <w:t>日</w:t>
        </w:r>
      </w:smartTag>
      <w:r>
        <w:rPr>
          <w:rFonts w:ascii="仿宋_GB2312" w:eastAsia="仿宋_GB2312" w:hAnsi="宋体" w:hint="eastAsia"/>
          <w:kern w:val="0"/>
          <w:sz w:val="32"/>
          <w:szCs w:val="32"/>
        </w:rPr>
        <w:t>，本部门房屋面积</w:t>
      </w:r>
      <w:r>
        <w:rPr>
          <w:rFonts w:ascii="仿宋_GB2312" w:eastAsia="仿宋_GB2312" w:hAnsi="宋体"/>
          <w:kern w:val="0"/>
          <w:sz w:val="32"/>
          <w:szCs w:val="32"/>
        </w:rPr>
        <w:t>5000</w:t>
      </w:r>
      <w:r>
        <w:rPr>
          <w:rFonts w:ascii="仿宋_GB2312" w:eastAsia="仿宋_GB2312" w:hAnsi="宋体" w:hint="eastAsia"/>
          <w:kern w:val="0"/>
          <w:sz w:val="32"/>
          <w:szCs w:val="32"/>
        </w:rPr>
        <w:t>平方米，共有车辆</w:t>
      </w:r>
      <w:r>
        <w:rPr>
          <w:rFonts w:ascii="仿宋_GB2312" w:eastAsia="仿宋_GB2312" w:hAnsi="宋体"/>
          <w:kern w:val="0"/>
          <w:sz w:val="32"/>
          <w:szCs w:val="32"/>
        </w:rPr>
        <w:t>1</w:t>
      </w:r>
      <w:r>
        <w:rPr>
          <w:rFonts w:ascii="仿宋_GB2312" w:eastAsia="仿宋_GB2312" w:hAnsi="宋体" w:hint="eastAsia"/>
          <w:kern w:val="0"/>
          <w:sz w:val="32"/>
          <w:szCs w:val="32"/>
        </w:rPr>
        <w:t>辆，其中：领导干部用车</w:t>
      </w:r>
      <w:r>
        <w:rPr>
          <w:rFonts w:ascii="仿宋_GB2312" w:eastAsia="仿宋_GB2312" w:hAnsi="宋体"/>
          <w:kern w:val="0"/>
          <w:sz w:val="32"/>
          <w:szCs w:val="32"/>
        </w:rPr>
        <w:t>0</w:t>
      </w:r>
      <w:r>
        <w:rPr>
          <w:rFonts w:ascii="仿宋_GB2312" w:eastAsia="仿宋_GB2312" w:hAnsi="宋体" w:hint="eastAsia"/>
          <w:kern w:val="0"/>
          <w:sz w:val="32"/>
          <w:szCs w:val="32"/>
        </w:rPr>
        <w:t>辆、一般公务用车</w:t>
      </w:r>
      <w:r>
        <w:rPr>
          <w:rFonts w:ascii="仿宋_GB2312" w:eastAsia="仿宋_GB2312" w:hAnsi="宋体"/>
          <w:kern w:val="0"/>
          <w:sz w:val="32"/>
          <w:szCs w:val="32"/>
        </w:rPr>
        <w:t>1</w:t>
      </w:r>
      <w:r>
        <w:rPr>
          <w:rFonts w:ascii="仿宋_GB2312" w:eastAsia="仿宋_GB2312" w:hAnsi="宋体" w:hint="eastAsia"/>
          <w:kern w:val="0"/>
          <w:sz w:val="32"/>
          <w:szCs w:val="32"/>
        </w:rPr>
        <w:t>辆；单价</w:t>
      </w:r>
      <w:r>
        <w:rPr>
          <w:rFonts w:ascii="仿宋_GB2312" w:eastAsia="仿宋_GB2312" w:hAnsi="宋体"/>
          <w:kern w:val="0"/>
          <w:sz w:val="32"/>
          <w:szCs w:val="32"/>
        </w:rPr>
        <w:t>50</w:t>
      </w:r>
      <w:r>
        <w:rPr>
          <w:rFonts w:ascii="仿宋_GB2312" w:eastAsia="仿宋_GB2312" w:hAnsi="宋体" w:hint="eastAsia"/>
          <w:kern w:val="0"/>
          <w:sz w:val="32"/>
          <w:szCs w:val="32"/>
        </w:rPr>
        <w:t>万元以上通用设备</w:t>
      </w:r>
      <w:r>
        <w:rPr>
          <w:rFonts w:ascii="仿宋_GB2312" w:eastAsia="仿宋_GB2312" w:hAnsi="宋体"/>
          <w:kern w:val="0"/>
          <w:sz w:val="32"/>
          <w:szCs w:val="32"/>
        </w:rPr>
        <w:t>0</w:t>
      </w:r>
      <w:r>
        <w:rPr>
          <w:rFonts w:ascii="仿宋_GB2312" w:eastAsia="仿宋_GB2312" w:hAnsi="宋体" w:hint="eastAsia"/>
          <w:kern w:val="0"/>
          <w:sz w:val="32"/>
          <w:szCs w:val="32"/>
        </w:rPr>
        <w:t>台（套），单价</w:t>
      </w:r>
      <w:r>
        <w:rPr>
          <w:rFonts w:ascii="仿宋_GB2312" w:eastAsia="仿宋_GB2312" w:hAnsi="宋体"/>
          <w:kern w:val="0"/>
          <w:sz w:val="32"/>
          <w:szCs w:val="32"/>
        </w:rPr>
        <w:t>100</w:t>
      </w:r>
      <w:r>
        <w:rPr>
          <w:rFonts w:ascii="仿宋_GB2312" w:eastAsia="仿宋_GB2312" w:hAnsi="宋体" w:hint="eastAsia"/>
          <w:kern w:val="0"/>
          <w:sz w:val="32"/>
          <w:szCs w:val="32"/>
        </w:rPr>
        <w:t>万元以上专用设备</w:t>
      </w:r>
      <w:r>
        <w:rPr>
          <w:rFonts w:ascii="仿宋_GB2312" w:eastAsia="仿宋_GB2312" w:hAnsi="宋体"/>
          <w:kern w:val="0"/>
          <w:sz w:val="32"/>
          <w:szCs w:val="32"/>
        </w:rPr>
        <w:t>0</w:t>
      </w:r>
      <w:r>
        <w:rPr>
          <w:rFonts w:ascii="仿宋_GB2312" w:eastAsia="仿宋_GB2312" w:hAnsi="宋体" w:hint="eastAsia"/>
          <w:kern w:val="0"/>
          <w:sz w:val="32"/>
          <w:szCs w:val="32"/>
        </w:rPr>
        <w:t>台（套）。</w:t>
      </w:r>
    </w:p>
    <w:p w:rsidR="002825C5" w:rsidRPr="0065425B" w:rsidRDefault="002825C5" w:rsidP="00347C00">
      <w:pPr>
        <w:spacing w:line="580" w:lineRule="exact"/>
        <w:ind w:firstLineChars="200" w:firstLine="640"/>
        <w:outlineLvl w:val="1"/>
        <w:rPr>
          <w:rFonts w:ascii="仿宋_GB2312" w:eastAsia="仿宋_GB2312" w:hAnsi="宋体"/>
          <w:b/>
          <w:kern w:val="0"/>
          <w:sz w:val="32"/>
          <w:szCs w:val="32"/>
        </w:rPr>
      </w:pPr>
      <w:r w:rsidRPr="0065425B">
        <w:rPr>
          <w:rFonts w:ascii="仿宋_GB2312" w:eastAsia="仿宋_GB2312" w:hAnsi="宋体" w:hint="eastAsia"/>
          <w:b/>
          <w:kern w:val="0"/>
          <w:sz w:val="32"/>
          <w:szCs w:val="32"/>
        </w:rPr>
        <w:t>（四）预算绩效管理工作开展情况</w:t>
      </w:r>
    </w:p>
    <w:p w:rsidR="002825C5" w:rsidRPr="0065425B" w:rsidRDefault="002825C5" w:rsidP="0065425B">
      <w:pPr>
        <w:spacing w:line="580" w:lineRule="exact"/>
        <w:ind w:firstLineChars="200" w:firstLine="640"/>
        <w:outlineLvl w:val="1"/>
        <w:rPr>
          <w:rFonts w:ascii="仿宋_GB2312" w:eastAsia="仿宋_GB2312" w:hAnsi="宋体"/>
          <w:kern w:val="0"/>
          <w:sz w:val="32"/>
          <w:szCs w:val="32"/>
        </w:rPr>
      </w:pPr>
      <w:r w:rsidRPr="0065425B">
        <w:rPr>
          <w:rFonts w:ascii="仿宋_GB2312" w:eastAsia="仿宋_GB2312" w:hAnsi="宋体"/>
          <w:kern w:val="0"/>
          <w:sz w:val="32"/>
          <w:szCs w:val="32"/>
        </w:rPr>
        <w:t>1.</w:t>
      </w:r>
      <w:r w:rsidRPr="0065425B">
        <w:rPr>
          <w:rFonts w:ascii="仿宋_GB2312" w:eastAsia="仿宋_GB2312" w:hAnsi="宋体" w:hint="eastAsia"/>
          <w:kern w:val="0"/>
          <w:sz w:val="32"/>
          <w:szCs w:val="32"/>
        </w:rPr>
        <w:t>绩效管理工作开展情况。</w:t>
      </w:r>
      <w:r w:rsidRPr="0065425B">
        <w:rPr>
          <w:rFonts w:ascii="仿宋_GB2312" w:eastAsia="仿宋_GB2312" w:hAnsi="宋体"/>
          <w:kern w:val="0"/>
          <w:sz w:val="32"/>
          <w:szCs w:val="32"/>
        </w:rPr>
        <w:t xml:space="preserve"> </w:t>
      </w:r>
      <w:r>
        <w:rPr>
          <w:rFonts w:ascii="仿宋_GB2312" w:eastAsia="仿宋_GB2312" w:hAnsi="宋体" w:hint="eastAsia"/>
          <w:kern w:val="0"/>
          <w:sz w:val="32"/>
          <w:szCs w:val="32"/>
        </w:rPr>
        <w:t>尚未开展。</w:t>
      </w:r>
      <w:r>
        <w:rPr>
          <w:rFonts w:ascii="仿宋_GB2312" w:eastAsia="仿宋_GB2312" w:hAnsi="宋体"/>
          <w:kern w:val="0"/>
          <w:sz w:val="32"/>
          <w:szCs w:val="32"/>
        </w:rPr>
        <w:t xml:space="preserve"> </w:t>
      </w:r>
    </w:p>
    <w:p w:rsidR="002825C5" w:rsidRDefault="002825C5" w:rsidP="0065425B">
      <w:pPr>
        <w:spacing w:line="580" w:lineRule="exact"/>
        <w:ind w:firstLineChars="200" w:firstLine="640"/>
        <w:outlineLvl w:val="1"/>
        <w:rPr>
          <w:rFonts w:ascii="仿宋_GB2312" w:eastAsia="仿宋_GB2312" w:hAnsi="宋体"/>
          <w:kern w:val="0"/>
          <w:sz w:val="32"/>
          <w:szCs w:val="32"/>
        </w:rPr>
      </w:pPr>
      <w:r w:rsidRPr="0065425B">
        <w:rPr>
          <w:rFonts w:ascii="仿宋_GB2312" w:eastAsia="仿宋_GB2312" w:hAnsi="宋体"/>
          <w:kern w:val="0"/>
          <w:sz w:val="32"/>
          <w:szCs w:val="32"/>
        </w:rPr>
        <w:t>2.</w:t>
      </w:r>
      <w:r w:rsidRPr="0065425B">
        <w:rPr>
          <w:rFonts w:ascii="仿宋_GB2312" w:eastAsia="仿宋_GB2312" w:hAnsi="宋体" w:hint="eastAsia"/>
          <w:kern w:val="0"/>
          <w:sz w:val="32"/>
          <w:szCs w:val="32"/>
        </w:rPr>
        <w:t>部门决算中项目绩效自评结果。</w:t>
      </w:r>
      <w:r>
        <w:rPr>
          <w:rFonts w:ascii="仿宋_GB2312" w:eastAsia="仿宋_GB2312" w:hAnsi="宋体"/>
          <w:kern w:val="0"/>
          <w:sz w:val="32"/>
          <w:szCs w:val="32"/>
        </w:rPr>
        <w:t xml:space="preserve"> </w:t>
      </w:r>
      <w:r>
        <w:rPr>
          <w:rFonts w:ascii="仿宋_GB2312" w:eastAsia="仿宋_GB2312" w:hAnsi="宋体" w:hint="eastAsia"/>
          <w:kern w:val="0"/>
          <w:sz w:val="32"/>
          <w:szCs w:val="32"/>
        </w:rPr>
        <w:t>尚未开展。</w:t>
      </w:r>
    </w:p>
    <w:p w:rsidR="002825C5" w:rsidRDefault="002825C5" w:rsidP="0065425B">
      <w:pPr>
        <w:spacing w:line="580" w:lineRule="exact"/>
        <w:jc w:val="center"/>
        <w:outlineLvl w:val="1"/>
        <w:rPr>
          <w:rFonts w:ascii="黑体" w:eastAsia="黑体" w:hAnsi="宋体"/>
          <w:b/>
          <w:kern w:val="0"/>
          <w:sz w:val="44"/>
          <w:szCs w:val="44"/>
        </w:rPr>
      </w:pPr>
    </w:p>
    <w:p w:rsidR="002825C5" w:rsidRDefault="002825C5" w:rsidP="0065425B">
      <w:pPr>
        <w:spacing w:line="580" w:lineRule="exact"/>
        <w:jc w:val="center"/>
        <w:outlineLvl w:val="1"/>
        <w:rPr>
          <w:rFonts w:ascii="黑体" w:eastAsia="黑体" w:hAnsi="宋体"/>
          <w:b/>
          <w:kern w:val="0"/>
          <w:sz w:val="44"/>
          <w:szCs w:val="44"/>
        </w:rPr>
      </w:pPr>
      <w:r w:rsidRPr="0065425B">
        <w:rPr>
          <w:rFonts w:ascii="黑体" w:eastAsia="黑体" w:hAnsi="宋体" w:hint="eastAsia"/>
          <w:b/>
          <w:kern w:val="0"/>
          <w:sz w:val="44"/>
          <w:szCs w:val="44"/>
        </w:rPr>
        <w:t>第</w:t>
      </w:r>
      <w:r>
        <w:rPr>
          <w:rFonts w:ascii="黑体" w:eastAsia="黑体" w:hAnsi="宋体" w:hint="eastAsia"/>
          <w:b/>
          <w:kern w:val="0"/>
          <w:sz w:val="44"/>
          <w:szCs w:val="44"/>
        </w:rPr>
        <w:t>三</w:t>
      </w:r>
      <w:r w:rsidRPr="0065425B">
        <w:rPr>
          <w:rFonts w:ascii="黑体" w:eastAsia="黑体" w:hAnsi="宋体" w:hint="eastAsia"/>
          <w:b/>
          <w:kern w:val="0"/>
          <w:sz w:val="44"/>
          <w:szCs w:val="44"/>
        </w:rPr>
        <w:t>部分</w:t>
      </w:r>
      <w:r w:rsidRPr="0065425B">
        <w:rPr>
          <w:rFonts w:ascii="黑体" w:eastAsia="黑体" w:hAnsi="宋体"/>
          <w:b/>
          <w:kern w:val="0"/>
          <w:sz w:val="44"/>
          <w:szCs w:val="44"/>
        </w:rPr>
        <w:t xml:space="preserve">  </w:t>
      </w:r>
      <w:r w:rsidRPr="0065425B">
        <w:rPr>
          <w:rFonts w:ascii="黑体" w:eastAsia="黑体" w:hAnsi="宋体" w:hint="eastAsia"/>
          <w:b/>
          <w:kern w:val="0"/>
          <w:sz w:val="44"/>
          <w:szCs w:val="44"/>
        </w:rPr>
        <w:t>名词解释</w:t>
      </w:r>
    </w:p>
    <w:p w:rsidR="002825C5" w:rsidRPr="0065425B" w:rsidRDefault="002825C5" w:rsidP="0065425B">
      <w:pPr>
        <w:widowControl/>
        <w:spacing w:line="450" w:lineRule="atLeast"/>
        <w:jc w:val="left"/>
        <w:rPr>
          <w:rFonts w:ascii="仿宋_GB2312" w:eastAsia="仿宋_GB2312" w:hAnsi="宋体"/>
          <w:kern w:val="0"/>
          <w:sz w:val="32"/>
          <w:szCs w:val="32"/>
        </w:rPr>
      </w:pPr>
      <w:r w:rsidRPr="0065425B">
        <w:rPr>
          <w:rFonts w:ascii="仿宋_GB2312" w:eastAsia="仿宋_GB2312" w:hAnsi="宋体" w:hint="eastAsia"/>
          <w:kern w:val="0"/>
          <w:sz w:val="32"/>
          <w:szCs w:val="32"/>
        </w:rPr>
        <w:t>一、收入科目</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1.</w:t>
      </w:r>
      <w:r w:rsidRPr="0065425B">
        <w:rPr>
          <w:rFonts w:ascii="仿宋_GB2312" w:eastAsia="仿宋_GB2312" w:hAnsi="宋体" w:hint="eastAsia"/>
          <w:b/>
          <w:kern w:val="0"/>
          <w:sz w:val="32"/>
          <w:szCs w:val="32"/>
        </w:rPr>
        <w:t>财政拨款收入</w:t>
      </w:r>
      <w:r w:rsidRPr="0065425B">
        <w:rPr>
          <w:rFonts w:ascii="仿宋_GB2312" w:eastAsia="仿宋_GB2312" w:hAnsi="宋体" w:hint="eastAsia"/>
          <w:kern w:val="0"/>
          <w:sz w:val="32"/>
          <w:szCs w:val="32"/>
        </w:rPr>
        <w:t>：指单位本年度从省级财政部门取得的财政拨款。</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2.</w:t>
      </w:r>
      <w:r w:rsidRPr="0065425B">
        <w:rPr>
          <w:rFonts w:ascii="仿宋_GB2312" w:eastAsia="仿宋_GB2312" w:hAnsi="宋体" w:hint="eastAsia"/>
          <w:b/>
          <w:kern w:val="0"/>
          <w:sz w:val="32"/>
          <w:szCs w:val="32"/>
        </w:rPr>
        <w:t>事业收入：</w:t>
      </w:r>
      <w:r w:rsidRPr="0065425B">
        <w:rPr>
          <w:rFonts w:ascii="仿宋_GB2312" w:eastAsia="仿宋_GB2312" w:hAnsi="宋体" w:hint="eastAsia"/>
          <w:kern w:val="0"/>
          <w:sz w:val="32"/>
          <w:szCs w:val="32"/>
        </w:rPr>
        <w:t>指事业单位开展专业业务活动及辅助活动取得的收入。</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3.</w:t>
      </w:r>
      <w:r w:rsidRPr="0065425B">
        <w:rPr>
          <w:rFonts w:ascii="仿宋_GB2312" w:eastAsia="仿宋_GB2312" w:hAnsi="宋体" w:hint="eastAsia"/>
          <w:b/>
          <w:kern w:val="0"/>
          <w:sz w:val="32"/>
          <w:szCs w:val="32"/>
        </w:rPr>
        <w:t>事业单位经营收入</w:t>
      </w:r>
      <w:r w:rsidRPr="0065425B">
        <w:rPr>
          <w:rFonts w:ascii="仿宋_GB2312" w:eastAsia="仿宋_GB2312" w:hAnsi="宋体" w:hint="eastAsia"/>
          <w:kern w:val="0"/>
          <w:sz w:val="32"/>
          <w:szCs w:val="32"/>
        </w:rPr>
        <w:t>：指事业单位在专业业务活动及其辅助活动之外开展非独立核算经营活动取得的收入。</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4.</w:t>
      </w:r>
      <w:r w:rsidRPr="0065425B">
        <w:rPr>
          <w:rFonts w:ascii="仿宋_GB2312" w:eastAsia="仿宋_GB2312" w:hAnsi="宋体" w:hint="eastAsia"/>
          <w:b/>
          <w:kern w:val="0"/>
          <w:sz w:val="32"/>
          <w:szCs w:val="32"/>
        </w:rPr>
        <w:t>其他收入</w:t>
      </w:r>
      <w:r w:rsidRPr="0065425B">
        <w:rPr>
          <w:rFonts w:ascii="仿宋_GB2312" w:eastAsia="仿宋_GB2312" w:hAnsi="宋体" w:hint="eastAsia"/>
          <w:kern w:val="0"/>
          <w:sz w:val="32"/>
          <w:szCs w:val="32"/>
        </w:rPr>
        <w:t>：指除上述“财政拨款收入”、“事业收入”、“事业单位经营收入”等以外的收入。</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5.</w:t>
      </w:r>
      <w:r w:rsidRPr="0065425B">
        <w:rPr>
          <w:rFonts w:ascii="仿宋_GB2312" w:eastAsia="仿宋_GB2312" w:hAnsi="宋体" w:hint="eastAsia"/>
          <w:b/>
          <w:kern w:val="0"/>
          <w:sz w:val="32"/>
          <w:szCs w:val="32"/>
        </w:rPr>
        <w:t>用事业基金弥补收支差额</w:t>
      </w:r>
      <w:r w:rsidRPr="0065425B">
        <w:rPr>
          <w:rFonts w:ascii="仿宋_GB2312" w:eastAsia="仿宋_GB2312" w:hAnsi="宋体" w:hint="eastAsia"/>
          <w:kern w:val="0"/>
          <w:sz w:val="32"/>
          <w:szCs w:val="32"/>
        </w:rPr>
        <w:t>：指事业单位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6.</w:t>
      </w:r>
      <w:r w:rsidRPr="0065425B">
        <w:rPr>
          <w:rFonts w:ascii="仿宋_GB2312" w:eastAsia="仿宋_GB2312" w:hAnsi="宋体" w:hint="eastAsia"/>
          <w:b/>
          <w:kern w:val="0"/>
          <w:sz w:val="32"/>
          <w:szCs w:val="32"/>
        </w:rPr>
        <w:t>上年结转和结余：</w:t>
      </w:r>
      <w:r w:rsidRPr="0065425B">
        <w:rPr>
          <w:rFonts w:ascii="仿宋_GB2312" w:eastAsia="仿宋_GB2312" w:hAnsi="宋体" w:hint="eastAsia"/>
          <w:kern w:val="0"/>
          <w:sz w:val="32"/>
          <w:szCs w:val="32"/>
        </w:rPr>
        <w:t>指以前年度尚未完成、结转到本年仍按原规定用途继续使用的资金。</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hint="eastAsia"/>
          <w:kern w:val="0"/>
          <w:sz w:val="32"/>
          <w:szCs w:val="32"/>
        </w:rPr>
        <w:t>二、支出科目</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1.</w:t>
      </w:r>
      <w:r w:rsidRPr="0065425B">
        <w:rPr>
          <w:rFonts w:ascii="仿宋_GB2312" w:eastAsia="仿宋_GB2312" w:hAnsi="宋体" w:hint="eastAsia"/>
          <w:b/>
          <w:kern w:val="0"/>
          <w:sz w:val="32"/>
          <w:szCs w:val="32"/>
        </w:rPr>
        <w:t>基本支出：</w:t>
      </w:r>
      <w:r w:rsidRPr="0065425B">
        <w:rPr>
          <w:rFonts w:ascii="仿宋_GB2312" w:eastAsia="仿宋_GB2312" w:hAnsi="宋体" w:hint="eastAsia"/>
          <w:kern w:val="0"/>
          <w:sz w:val="32"/>
          <w:szCs w:val="32"/>
        </w:rPr>
        <w:t>指单位为保障其机构正常运转、完成日常工作任务而发生的各项支出。</w:t>
      </w:r>
    </w:p>
    <w:p w:rsidR="002825C5" w:rsidRPr="0065425B" w:rsidRDefault="002825C5" w:rsidP="0065425B">
      <w:pPr>
        <w:widowControl/>
        <w:spacing w:line="560" w:lineRule="atLeast"/>
        <w:ind w:firstLineChars="200" w:firstLine="640"/>
        <w:rPr>
          <w:rFonts w:ascii="仿宋_GB2312" w:eastAsia="仿宋_GB2312" w:hAnsi="宋体"/>
          <w:kern w:val="0"/>
          <w:sz w:val="32"/>
          <w:szCs w:val="32"/>
        </w:rPr>
      </w:pPr>
      <w:r w:rsidRPr="0065425B">
        <w:rPr>
          <w:rFonts w:ascii="仿宋_GB2312" w:eastAsia="仿宋_GB2312" w:hAnsi="宋体" w:hint="eastAsia"/>
          <w:kern w:val="0"/>
          <w:sz w:val="32"/>
          <w:szCs w:val="32"/>
        </w:rPr>
        <w:t>工资福利支出：反映单位支付给在职职工和编制外长期聘用人员的各类劳动报酬，以及为上述人员缴纳的各项社会保险费等。</w:t>
      </w:r>
    </w:p>
    <w:p w:rsidR="002825C5" w:rsidRPr="0065425B" w:rsidRDefault="002825C5" w:rsidP="0065425B">
      <w:pPr>
        <w:widowControl/>
        <w:spacing w:line="560" w:lineRule="atLeast"/>
        <w:ind w:firstLineChars="200" w:firstLine="640"/>
        <w:rPr>
          <w:rFonts w:ascii="仿宋_GB2312" w:eastAsia="仿宋_GB2312" w:hAnsi="宋体"/>
          <w:kern w:val="0"/>
          <w:sz w:val="32"/>
          <w:szCs w:val="32"/>
        </w:rPr>
      </w:pPr>
      <w:r w:rsidRPr="0065425B">
        <w:rPr>
          <w:rFonts w:ascii="仿宋_GB2312" w:eastAsia="仿宋_GB2312" w:hAnsi="宋体" w:hint="eastAsia"/>
          <w:kern w:val="0"/>
          <w:sz w:val="32"/>
          <w:szCs w:val="32"/>
        </w:rPr>
        <w:t>商品和服务支出：反映单位购买商品和服务的支出。</w:t>
      </w:r>
    </w:p>
    <w:p w:rsidR="002825C5" w:rsidRPr="0065425B" w:rsidRDefault="002825C5" w:rsidP="0065425B">
      <w:pPr>
        <w:widowControl/>
        <w:spacing w:line="560" w:lineRule="atLeast"/>
        <w:ind w:firstLineChars="200" w:firstLine="640"/>
        <w:rPr>
          <w:rFonts w:ascii="仿宋_GB2312" w:eastAsia="仿宋_GB2312" w:hAnsi="宋体"/>
          <w:kern w:val="0"/>
          <w:sz w:val="32"/>
          <w:szCs w:val="32"/>
        </w:rPr>
      </w:pPr>
      <w:r w:rsidRPr="0065425B">
        <w:rPr>
          <w:rFonts w:ascii="仿宋_GB2312" w:eastAsia="仿宋_GB2312" w:hAnsi="宋体" w:hint="eastAsia"/>
          <w:kern w:val="0"/>
          <w:sz w:val="32"/>
          <w:szCs w:val="32"/>
        </w:rPr>
        <w:t>对个人和家庭的补助：反映政府用于对个人和家庭的补助支出。</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2.</w:t>
      </w:r>
      <w:r w:rsidRPr="0065425B">
        <w:rPr>
          <w:rFonts w:ascii="仿宋_GB2312" w:eastAsia="仿宋_GB2312" w:hAnsi="宋体" w:hint="eastAsia"/>
          <w:b/>
          <w:kern w:val="0"/>
          <w:sz w:val="32"/>
          <w:szCs w:val="32"/>
        </w:rPr>
        <w:t>项目支出：</w:t>
      </w:r>
      <w:r w:rsidRPr="0065425B">
        <w:rPr>
          <w:rFonts w:ascii="仿宋_GB2312" w:eastAsia="仿宋_GB2312" w:hAnsi="宋体" w:hint="eastAsia"/>
          <w:kern w:val="0"/>
          <w:sz w:val="32"/>
          <w:szCs w:val="32"/>
        </w:rPr>
        <w:t>指单位为完成特定工作任务或事业发展目标，在基本支出之外发生的各项支出。</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3.</w:t>
      </w:r>
      <w:r w:rsidRPr="0065425B">
        <w:rPr>
          <w:rFonts w:ascii="仿宋_GB2312" w:eastAsia="仿宋_GB2312" w:hAnsi="宋体" w:hint="eastAsia"/>
          <w:b/>
          <w:kern w:val="0"/>
          <w:sz w:val="32"/>
          <w:szCs w:val="32"/>
        </w:rPr>
        <w:t>经营支出：</w:t>
      </w:r>
      <w:r w:rsidRPr="0065425B">
        <w:rPr>
          <w:rFonts w:ascii="仿宋_GB2312" w:eastAsia="仿宋_GB2312" w:hAnsi="宋体" w:hint="eastAsia"/>
          <w:kern w:val="0"/>
          <w:sz w:val="32"/>
          <w:szCs w:val="32"/>
        </w:rPr>
        <w:t>指事业单位在专业业务活动及其辅助活动之外开展非独立核算经营活动发生的支出。</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hint="eastAsia"/>
          <w:kern w:val="0"/>
          <w:sz w:val="32"/>
          <w:szCs w:val="32"/>
        </w:rPr>
        <w:t>三、“三公”经费科目</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1.</w:t>
      </w:r>
      <w:r w:rsidRPr="0065425B">
        <w:rPr>
          <w:rFonts w:ascii="仿宋_GB2312" w:eastAsia="仿宋_GB2312" w:hAnsi="宋体" w:hint="eastAsia"/>
          <w:b/>
          <w:kern w:val="0"/>
          <w:sz w:val="32"/>
          <w:szCs w:val="32"/>
        </w:rPr>
        <w:t>因公出国（境）费用：</w:t>
      </w:r>
      <w:r w:rsidRPr="0065425B">
        <w:rPr>
          <w:rFonts w:ascii="仿宋_GB2312" w:eastAsia="仿宋_GB2312" w:hAnsi="宋体" w:hint="eastAsia"/>
          <w:kern w:val="0"/>
          <w:sz w:val="32"/>
          <w:szCs w:val="32"/>
        </w:rPr>
        <w:t>反映单位工作人员公务出国（境）的住宿费、旅费、伙食补助费、杂费、培训费等支出。</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b/>
          <w:kern w:val="0"/>
          <w:sz w:val="32"/>
          <w:szCs w:val="32"/>
        </w:rPr>
        <w:t>2.</w:t>
      </w:r>
      <w:r w:rsidRPr="0065425B">
        <w:rPr>
          <w:rFonts w:ascii="仿宋_GB2312" w:eastAsia="仿宋_GB2312" w:hAnsi="宋体" w:hint="eastAsia"/>
          <w:b/>
          <w:kern w:val="0"/>
          <w:sz w:val="32"/>
          <w:szCs w:val="32"/>
        </w:rPr>
        <w:t>公务接待费：</w:t>
      </w:r>
      <w:r w:rsidRPr="0065425B">
        <w:rPr>
          <w:rFonts w:ascii="仿宋_GB2312" w:eastAsia="仿宋_GB2312" w:hAnsi="宋体" w:hint="eastAsia"/>
          <w:kern w:val="0"/>
          <w:sz w:val="32"/>
          <w:szCs w:val="32"/>
        </w:rPr>
        <w:t>反映单位按规定开支的各类公务接待费用。</w:t>
      </w:r>
    </w:p>
    <w:p w:rsidR="002825C5" w:rsidRPr="0065425B" w:rsidRDefault="002825C5" w:rsidP="0065425B">
      <w:pPr>
        <w:widowControl/>
        <w:spacing w:line="560" w:lineRule="atLeast"/>
        <w:ind w:firstLine="600"/>
        <w:rPr>
          <w:rFonts w:ascii="仿宋_GB2312" w:eastAsia="仿宋_GB2312" w:hAnsi="宋体"/>
          <w:kern w:val="0"/>
          <w:sz w:val="32"/>
          <w:szCs w:val="32"/>
        </w:rPr>
      </w:pPr>
      <w:r w:rsidRPr="0065425B">
        <w:rPr>
          <w:rFonts w:ascii="仿宋_GB2312" w:eastAsia="仿宋_GB2312" w:hAnsi="宋体"/>
          <w:kern w:val="0"/>
          <w:sz w:val="32"/>
          <w:szCs w:val="32"/>
        </w:rPr>
        <w:t>3</w:t>
      </w:r>
      <w:r w:rsidRPr="0065425B">
        <w:rPr>
          <w:rFonts w:ascii="仿宋_GB2312" w:eastAsia="仿宋_GB2312" w:hAnsi="宋体"/>
          <w:b/>
          <w:kern w:val="0"/>
          <w:sz w:val="32"/>
          <w:szCs w:val="32"/>
        </w:rPr>
        <w:t>.</w:t>
      </w:r>
      <w:r w:rsidRPr="0065425B">
        <w:rPr>
          <w:rFonts w:ascii="仿宋_GB2312" w:eastAsia="仿宋_GB2312" w:hAnsi="宋体" w:hint="eastAsia"/>
          <w:b/>
          <w:kern w:val="0"/>
          <w:sz w:val="32"/>
          <w:szCs w:val="32"/>
        </w:rPr>
        <w:t>公务用车运行维护费：</w:t>
      </w:r>
      <w:r w:rsidRPr="0065425B">
        <w:rPr>
          <w:rFonts w:ascii="仿宋_GB2312" w:eastAsia="仿宋_GB2312" w:hAnsi="宋体" w:hint="eastAsia"/>
          <w:kern w:val="0"/>
          <w:sz w:val="32"/>
          <w:szCs w:val="32"/>
        </w:rPr>
        <w:t>反映公务用车租用费、燃料费、维修费、过路过桥费、保险费、安全奖励费用等支出。</w:t>
      </w:r>
    </w:p>
    <w:p w:rsidR="002825C5" w:rsidRPr="0065425B" w:rsidRDefault="002825C5" w:rsidP="0065425B">
      <w:pPr>
        <w:widowControl/>
        <w:spacing w:line="450" w:lineRule="atLeast"/>
        <w:jc w:val="left"/>
        <w:rPr>
          <w:rFonts w:ascii="仿宋_GB2312" w:eastAsia="仿宋_GB2312" w:hAnsi="宋体"/>
          <w:kern w:val="0"/>
          <w:sz w:val="32"/>
          <w:szCs w:val="32"/>
        </w:rPr>
      </w:pPr>
      <w:r w:rsidRPr="0065425B">
        <w:rPr>
          <w:rFonts w:ascii="仿宋_GB2312" w:eastAsia="仿宋_GB2312" w:hAnsi="宋体"/>
          <w:kern w:val="0"/>
          <w:sz w:val="32"/>
          <w:szCs w:val="32"/>
        </w:rPr>
        <w:t> </w:t>
      </w:r>
      <w:r w:rsidRPr="0065425B">
        <w:rPr>
          <w:rFonts w:ascii="仿宋_GB2312" w:eastAsia="仿宋_GB2312" w:hAnsi="宋体"/>
          <w:kern w:val="0"/>
          <w:sz w:val="32"/>
          <w:szCs w:val="32"/>
        </w:rPr>
        <w:t xml:space="preserve"> </w:t>
      </w:r>
      <w:r w:rsidRPr="0065425B">
        <w:rPr>
          <w:rFonts w:ascii="仿宋_GB2312" w:eastAsia="仿宋_GB2312" w:hAnsi="宋体"/>
          <w:kern w:val="0"/>
          <w:sz w:val="32"/>
          <w:szCs w:val="32"/>
        </w:rPr>
        <w:t> </w:t>
      </w:r>
      <w:r w:rsidRPr="0065425B">
        <w:rPr>
          <w:rFonts w:ascii="仿宋_GB2312" w:eastAsia="仿宋_GB2312" w:hAnsi="宋体"/>
          <w:kern w:val="0"/>
          <w:sz w:val="32"/>
          <w:szCs w:val="32"/>
        </w:rPr>
        <w:t xml:space="preserve"> </w:t>
      </w:r>
      <w:r w:rsidRPr="0065425B">
        <w:rPr>
          <w:rFonts w:ascii="仿宋_GB2312" w:eastAsia="仿宋_GB2312" w:hAnsi="宋体"/>
          <w:b/>
          <w:kern w:val="0"/>
          <w:sz w:val="32"/>
          <w:szCs w:val="32"/>
        </w:rPr>
        <w:t>4.</w:t>
      </w:r>
      <w:r w:rsidRPr="0065425B">
        <w:rPr>
          <w:rFonts w:ascii="仿宋_GB2312" w:eastAsia="仿宋_GB2312" w:hAnsi="宋体" w:hint="eastAsia"/>
          <w:b/>
          <w:kern w:val="0"/>
          <w:sz w:val="32"/>
          <w:szCs w:val="32"/>
        </w:rPr>
        <w:t>公务用车购置费：</w:t>
      </w:r>
      <w:r w:rsidRPr="0065425B">
        <w:rPr>
          <w:rFonts w:ascii="仿宋_GB2312" w:eastAsia="仿宋_GB2312" w:hAnsi="宋体" w:hint="eastAsia"/>
          <w:kern w:val="0"/>
          <w:sz w:val="32"/>
          <w:szCs w:val="32"/>
        </w:rPr>
        <w:t>反映公务用车车辆购置支出（含车辆购置税）。</w:t>
      </w:r>
    </w:p>
    <w:sectPr w:rsidR="002825C5" w:rsidRPr="0065425B" w:rsidSect="00556BF3">
      <w:footerReference w:type="even" r:id="rId12"/>
      <w:footerReference w:type="default" r:id="rId13"/>
      <w:pgSz w:w="11906" w:h="16838"/>
      <w:pgMar w:top="1531"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5C5" w:rsidRDefault="002825C5">
      <w:r>
        <w:separator/>
      </w:r>
    </w:p>
  </w:endnote>
  <w:endnote w:type="continuationSeparator" w:id="0">
    <w:p w:rsidR="002825C5" w:rsidRDefault="00282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rsidP="00556B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25C5" w:rsidRDefault="002825C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Pr="002C136E" w:rsidRDefault="002825C5" w:rsidP="002C136E">
    <w:pPr>
      <w:pStyle w:val="Footer"/>
      <w:rPr>
        <w:rStyle w:val="PageNumber"/>
      </w:rPr>
    </w:pPr>
  </w:p>
  <w:p w:rsidR="002825C5" w:rsidRDefault="002825C5" w:rsidP="00556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5C5" w:rsidRDefault="002825C5">
      <w:r>
        <w:separator/>
      </w:r>
    </w:p>
  </w:footnote>
  <w:footnote w:type="continuationSeparator" w:id="0">
    <w:p w:rsidR="002825C5" w:rsidRDefault="00282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rsidP="00C95FA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C5" w:rsidRDefault="002825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668"/>
    <w:rsid w:val="00007634"/>
    <w:rsid w:val="00025494"/>
    <w:rsid w:val="0004655D"/>
    <w:rsid w:val="00060BB9"/>
    <w:rsid w:val="00064420"/>
    <w:rsid w:val="000752EE"/>
    <w:rsid w:val="0007586D"/>
    <w:rsid w:val="000A08D1"/>
    <w:rsid w:val="000B15C4"/>
    <w:rsid w:val="000B5326"/>
    <w:rsid w:val="000B7668"/>
    <w:rsid w:val="000C1F59"/>
    <w:rsid w:val="000C26B6"/>
    <w:rsid w:val="00125BB7"/>
    <w:rsid w:val="00137C93"/>
    <w:rsid w:val="00141303"/>
    <w:rsid w:val="001B263D"/>
    <w:rsid w:val="001E082D"/>
    <w:rsid w:val="002076FE"/>
    <w:rsid w:val="002232D2"/>
    <w:rsid w:val="00240367"/>
    <w:rsid w:val="00261716"/>
    <w:rsid w:val="00273D30"/>
    <w:rsid w:val="002825C5"/>
    <w:rsid w:val="002B51CC"/>
    <w:rsid w:val="002C136E"/>
    <w:rsid w:val="002C4607"/>
    <w:rsid w:val="002F1288"/>
    <w:rsid w:val="00347C00"/>
    <w:rsid w:val="00355C00"/>
    <w:rsid w:val="00390556"/>
    <w:rsid w:val="00390AA4"/>
    <w:rsid w:val="003A1DC0"/>
    <w:rsid w:val="003B3B18"/>
    <w:rsid w:val="003F0037"/>
    <w:rsid w:val="003F7B31"/>
    <w:rsid w:val="004444CA"/>
    <w:rsid w:val="004460F3"/>
    <w:rsid w:val="00471274"/>
    <w:rsid w:val="00494D63"/>
    <w:rsid w:val="004A0B3E"/>
    <w:rsid w:val="004A252E"/>
    <w:rsid w:val="004A34A8"/>
    <w:rsid w:val="004E64D3"/>
    <w:rsid w:val="0051049C"/>
    <w:rsid w:val="00520854"/>
    <w:rsid w:val="00522C78"/>
    <w:rsid w:val="00533ABD"/>
    <w:rsid w:val="00541ED6"/>
    <w:rsid w:val="005461C6"/>
    <w:rsid w:val="00547F9B"/>
    <w:rsid w:val="00556BF3"/>
    <w:rsid w:val="005C30AC"/>
    <w:rsid w:val="005E4A32"/>
    <w:rsid w:val="005F5F77"/>
    <w:rsid w:val="005F7E00"/>
    <w:rsid w:val="00625EF5"/>
    <w:rsid w:val="00642EC1"/>
    <w:rsid w:val="0065016A"/>
    <w:rsid w:val="0065425B"/>
    <w:rsid w:val="00662D5B"/>
    <w:rsid w:val="006700B2"/>
    <w:rsid w:val="0068262B"/>
    <w:rsid w:val="006B0D3C"/>
    <w:rsid w:val="006B16CA"/>
    <w:rsid w:val="006C238C"/>
    <w:rsid w:val="006E1F41"/>
    <w:rsid w:val="006E680C"/>
    <w:rsid w:val="007021E6"/>
    <w:rsid w:val="00742A4B"/>
    <w:rsid w:val="007544F5"/>
    <w:rsid w:val="00760954"/>
    <w:rsid w:val="00765F4E"/>
    <w:rsid w:val="00775622"/>
    <w:rsid w:val="00785A04"/>
    <w:rsid w:val="007B25E1"/>
    <w:rsid w:val="007B2615"/>
    <w:rsid w:val="007B605F"/>
    <w:rsid w:val="007E49BA"/>
    <w:rsid w:val="007F299E"/>
    <w:rsid w:val="007F6843"/>
    <w:rsid w:val="00820D16"/>
    <w:rsid w:val="00827F22"/>
    <w:rsid w:val="00854618"/>
    <w:rsid w:val="00854876"/>
    <w:rsid w:val="00860A8E"/>
    <w:rsid w:val="008654C8"/>
    <w:rsid w:val="0087115F"/>
    <w:rsid w:val="008A2FCE"/>
    <w:rsid w:val="00901924"/>
    <w:rsid w:val="00971CF5"/>
    <w:rsid w:val="009E136A"/>
    <w:rsid w:val="009E47C3"/>
    <w:rsid w:val="00A407DE"/>
    <w:rsid w:val="00AB0CF9"/>
    <w:rsid w:val="00AC2205"/>
    <w:rsid w:val="00B0381C"/>
    <w:rsid w:val="00B32DC5"/>
    <w:rsid w:val="00B41431"/>
    <w:rsid w:val="00B47CDA"/>
    <w:rsid w:val="00B502E1"/>
    <w:rsid w:val="00B76B10"/>
    <w:rsid w:val="00B96C63"/>
    <w:rsid w:val="00BA2926"/>
    <w:rsid w:val="00BB3454"/>
    <w:rsid w:val="00BC519D"/>
    <w:rsid w:val="00BD1FF9"/>
    <w:rsid w:val="00BF1DB9"/>
    <w:rsid w:val="00C16E92"/>
    <w:rsid w:val="00C17E03"/>
    <w:rsid w:val="00C65E1A"/>
    <w:rsid w:val="00C83722"/>
    <w:rsid w:val="00C86275"/>
    <w:rsid w:val="00C95FA8"/>
    <w:rsid w:val="00CB1EB4"/>
    <w:rsid w:val="00CE548D"/>
    <w:rsid w:val="00CE7609"/>
    <w:rsid w:val="00D16E02"/>
    <w:rsid w:val="00D32583"/>
    <w:rsid w:val="00D34E8D"/>
    <w:rsid w:val="00D53A7C"/>
    <w:rsid w:val="00D94E2F"/>
    <w:rsid w:val="00DA439B"/>
    <w:rsid w:val="00DB3032"/>
    <w:rsid w:val="00E15DC5"/>
    <w:rsid w:val="00E278C7"/>
    <w:rsid w:val="00E36F6A"/>
    <w:rsid w:val="00EC5683"/>
    <w:rsid w:val="00F55746"/>
    <w:rsid w:val="00F562FA"/>
    <w:rsid w:val="00F80478"/>
    <w:rsid w:val="00FB7CA8"/>
    <w:rsid w:val="00FD60BB"/>
    <w:rsid w:val="00FD6A35"/>
    <w:rsid w:val="00FF4059"/>
    <w:rsid w:val="00FF7EC1"/>
    <w:rsid w:val="160E2CA1"/>
    <w:rsid w:val="171B733D"/>
    <w:rsid w:val="18A54FD5"/>
    <w:rsid w:val="1F53185F"/>
    <w:rsid w:val="226B5A44"/>
    <w:rsid w:val="25BD72F1"/>
    <w:rsid w:val="26385ED8"/>
    <w:rsid w:val="273B060F"/>
    <w:rsid w:val="2B676F43"/>
    <w:rsid w:val="2BD36DF0"/>
    <w:rsid w:val="4F1517B4"/>
    <w:rsid w:val="52717BE5"/>
    <w:rsid w:val="52E0738A"/>
    <w:rsid w:val="616A5253"/>
    <w:rsid w:val="69F64D61"/>
    <w:rsid w:val="6C542838"/>
    <w:rsid w:val="73662DE3"/>
    <w:rsid w:val="7CF37F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9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21">
    <w:name w:val="font21"/>
    <w:basedOn w:val="DefaultParagraphFont"/>
    <w:uiPriority w:val="99"/>
    <w:rsid w:val="00025494"/>
    <w:rPr>
      <w:rFonts w:ascii="宋体" w:eastAsia="宋体" w:hAnsi="宋体" w:cs="宋体"/>
      <w:color w:val="000000"/>
      <w:sz w:val="22"/>
      <w:szCs w:val="22"/>
      <w:u w:val="none"/>
    </w:rPr>
  </w:style>
  <w:style w:type="character" w:customStyle="1" w:styleId="font11">
    <w:name w:val="font11"/>
    <w:basedOn w:val="DefaultParagraphFont"/>
    <w:uiPriority w:val="99"/>
    <w:rsid w:val="00025494"/>
    <w:rPr>
      <w:rFonts w:ascii="宋体" w:eastAsia="宋体" w:hAnsi="宋体" w:cs="宋体"/>
      <w:b/>
      <w:color w:val="000000"/>
      <w:sz w:val="22"/>
      <w:szCs w:val="22"/>
      <w:u w:val="none"/>
    </w:rPr>
  </w:style>
  <w:style w:type="character" w:styleId="PageNumber">
    <w:name w:val="page number"/>
    <w:basedOn w:val="DefaultParagraphFont"/>
    <w:uiPriority w:val="99"/>
    <w:rsid w:val="00025494"/>
    <w:rPr>
      <w:rFonts w:cs="Times New Roman"/>
    </w:rPr>
  </w:style>
  <w:style w:type="paragraph" w:customStyle="1" w:styleId="Default">
    <w:name w:val="Default"/>
    <w:uiPriority w:val="99"/>
    <w:rsid w:val="00025494"/>
    <w:pPr>
      <w:widowControl w:val="0"/>
      <w:autoSpaceDE w:val="0"/>
      <w:autoSpaceDN w:val="0"/>
      <w:adjustRightInd w:val="0"/>
    </w:pPr>
    <w:rPr>
      <w:rFonts w:ascii="宋体" w:cs="宋体"/>
      <w:color w:val="000000"/>
      <w:kern w:val="0"/>
      <w:sz w:val="24"/>
      <w:szCs w:val="24"/>
    </w:rPr>
  </w:style>
  <w:style w:type="paragraph" w:styleId="Footer">
    <w:name w:val="footer"/>
    <w:basedOn w:val="Normal"/>
    <w:link w:val="FooterChar"/>
    <w:uiPriority w:val="99"/>
    <w:rsid w:val="0002549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E4A32"/>
    <w:rPr>
      <w:rFonts w:cs="Times New Roman"/>
      <w:sz w:val="18"/>
      <w:szCs w:val="18"/>
    </w:rPr>
  </w:style>
  <w:style w:type="paragraph" w:styleId="BalloonText">
    <w:name w:val="Balloon Text"/>
    <w:basedOn w:val="Normal"/>
    <w:link w:val="BalloonTextChar"/>
    <w:uiPriority w:val="99"/>
    <w:semiHidden/>
    <w:rsid w:val="00025494"/>
    <w:rPr>
      <w:sz w:val="18"/>
      <w:szCs w:val="18"/>
    </w:rPr>
  </w:style>
  <w:style w:type="character" w:customStyle="1" w:styleId="BalloonTextChar">
    <w:name w:val="Balloon Text Char"/>
    <w:basedOn w:val="DefaultParagraphFont"/>
    <w:link w:val="BalloonText"/>
    <w:uiPriority w:val="99"/>
    <w:semiHidden/>
    <w:locked/>
    <w:rsid w:val="005E4A32"/>
    <w:rPr>
      <w:rFonts w:cs="Times New Roman"/>
      <w:sz w:val="2"/>
    </w:rPr>
  </w:style>
  <w:style w:type="paragraph" w:styleId="Header">
    <w:name w:val="header"/>
    <w:basedOn w:val="Normal"/>
    <w:link w:val="HeaderChar"/>
    <w:uiPriority w:val="99"/>
    <w:rsid w:val="0002549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E4A32"/>
    <w:rPr>
      <w:rFonts w:cs="Times New Roman"/>
      <w:sz w:val="18"/>
      <w:szCs w:val="18"/>
    </w:rPr>
  </w:style>
  <w:style w:type="character" w:styleId="CommentReference">
    <w:name w:val="annotation reference"/>
    <w:basedOn w:val="DefaultParagraphFont"/>
    <w:uiPriority w:val="99"/>
    <w:semiHidden/>
    <w:rsid w:val="002C136E"/>
    <w:rPr>
      <w:rFonts w:cs="Times New Roman"/>
      <w:sz w:val="21"/>
      <w:szCs w:val="21"/>
    </w:rPr>
  </w:style>
  <w:style w:type="paragraph" w:styleId="CommentText">
    <w:name w:val="annotation text"/>
    <w:basedOn w:val="Normal"/>
    <w:link w:val="CommentTextChar"/>
    <w:uiPriority w:val="99"/>
    <w:semiHidden/>
    <w:rsid w:val="002C136E"/>
    <w:pPr>
      <w:jc w:val="left"/>
    </w:pPr>
  </w:style>
  <w:style w:type="character" w:customStyle="1" w:styleId="CommentTextChar">
    <w:name w:val="Comment Text Char"/>
    <w:basedOn w:val="DefaultParagraphFont"/>
    <w:link w:val="CommentText"/>
    <w:uiPriority w:val="99"/>
    <w:semiHidden/>
    <w:locked/>
    <w:rsid w:val="005E4A32"/>
    <w:rPr>
      <w:rFonts w:cs="Times New Roman"/>
      <w:sz w:val="24"/>
      <w:szCs w:val="24"/>
    </w:rPr>
  </w:style>
  <w:style w:type="paragraph" w:styleId="CommentSubject">
    <w:name w:val="annotation subject"/>
    <w:basedOn w:val="CommentText"/>
    <w:next w:val="CommentText"/>
    <w:link w:val="CommentSubjectChar"/>
    <w:uiPriority w:val="99"/>
    <w:semiHidden/>
    <w:rsid w:val="002C136E"/>
    <w:rPr>
      <w:b/>
      <w:bCs/>
    </w:rPr>
  </w:style>
  <w:style w:type="character" w:customStyle="1" w:styleId="CommentSubjectChar">
    <w:name w:val="Comment Subject Char"/>
    <w:basedOn w:val="CommentTextChar"/>
    <w:link w:val="CommentSubject"/>
    <w:uiPriority w:val="99"/>
    <w:semiHidden/>
    <w:locked/>
    <w:rsid w:val="005E4A32"/>
    <w:rPr>
      <w:b/>
      <w:bCs/>
    </w:rPr>
  </w:style>
  <w:style w:type="paragraph" w:styleId="NormalWeb">
    <w:name w:val="Normal (Web)"/>
    <w:basedOn w:val="Normal"/>
    <w:uiPriority w:val="99"/>
    <w:rsid w:val="0065425B"/>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42988122">
      <w:marLeft w:val="0"/>
      <w:marRight w:val="0"/>
      <w:marTop w:val="0"/>
      <w:marBottom w:val="0"/>
      <w:divBdr>
        <w:top w:val="none" w:sz="0" w:space="0" w:color="auto"/>
        <w:left w:val="none" w:sz="0" w:space="0" w:color="auto"/>
        <w:bottom w:val="none" w:sz="0" w:space="0" w:color="auto"/>
        <w:right w:val="none" w:sz="0" w:space="0" w:color="auto"/>
      </w:divBdr>
    </w:div>
    <w:div w:id="1242988124">
      <w:marLeft w:val="0"/>
      <w:marRight w:val="0"/>
      <w:marTop w:val="0"/>
      <w:marBottom w:val="0"/>
      <w:divBdr>
        <w:top w:val="none" w:sz="0" w:space="0" w:color="auto"/>
        <w:left w:val="none" w:sz="0" w:space="0" w:color="auto"/>
        <w:bottom w:val="none" w:sz="0" w:space="0" w:color="auto"/>
        <w:right w:val="none" w:sz="0" w:space="0" w:color="auto"/>
      </w:divBdr>
      <w:divsChild>
        <w:div w:id="1242988126">
          <w:marLeft w:val="0"/>
          <w:marRight w:val="0"/>
          <w:marTop w:val="0"/>
          <w:marBottom w:val="0"/>
          <w:divBdr>
            <w:top w:val="none" w:sz="0" w:space="0" w:color="auto"/>
            <w:left w:val="none" w:sz="0" w:space="0" w:color="auto"/>
            <w:bottom w:val="none" w:sz="0" w:space="0" w:color="auto"/>
            <w:right w:val="none" w:sz="0" w:space="0" w:color="auto"/>
          </w:divBdr>
          <w:divsChild>
            <w:div w:id="1242988123">
              <w:marLeft w:val="0"/>
              <w:marRight w:val="0"/>
              <w:marTop w:val="150"/>
              <w:marBottom w:val="0"/>
              <w:divBdr>
                <w:top w:val="none" w:sz="0" w:space="0" w:color="auto"/>
                <w:left w:val="none" w:sz="0" w:space="0" w:color="auto"/>
                <w:bottom w:val="none" w:sz="0" w:space="0" w:color="auto"/>
                <w:right w:val="none" w:sz="0" w:space="0" w:color="auto"/>
              </w:divBdr>
              <w:divsChild>
                <w:div w:id="1242988134">
                  <w:marLeft w:val="0"/>
                  <w:marRight w:val="0"/>
                  <w:marTop w:val="0"/>
                  <w:marBottom w:val="0"/>
                  <w:divBdr>
                    <w:top w:val="none" w:sz="0" w:space="0" w:color="auto"/>
                    <w:left w:val="none" w:sz="0" w:space="0" w:color="auto"/>
                    <w:bottom w:val="none" w:sz="0" w:space="0" w:color="auto"/>
                    <w:right w:val="none" w:sz="0" w:space="0" w:color="auto"/>
                  </w:divBdr>
                  <w:divsChild>
                    <w:div w:id="1242988131">
                      <w:marLeft w:val="0"/>
                      <w:marRight w:val="0"/>
                      <w:marTop w:val="0"/>
                      <w:marBottom w:val="0"/>
                      <w:divBdr>
                        <w:top w:val="none" w:sz="0" w:space="0" w:color="auto"/>
                        <w:left w:val="single" w:sz="6" w:space="8" w:color="D6D6D6"/>
                        <w:bottom w:val="single" w:sz="6" w:space="8" w:color="D6D6D6"/>
                        <w:right w:val="single" w:sz="6" w:space="8" w:color="D6D6D6"/>
                      </w:divBdr>
                      <w:divsChild>
                        <w:div w:id="1242988133">
                          <w:marLeft w:val="0"/>
                          <w:marRight w:val="0"/>
                          <w:marTop w:val="0"/>
                          <w:marBottom w:val="0"/>
                          <w:divBdr>
                            <w:top w:val="none" w:sz="0" w:space="0" w:color="auto"/>
                            <w:left w:val="none" w:sz="0" w:space="0" w:color="auto"/>
                            <w:bottom w:val="none" w:sz="0" w:space="0" w:color="auto"/>
                            <w:right w:val="none" w:sz="0" w:space="0" w:color="auto"/>
                          </w:divBdr>
                          <w:divsChild>
                            <w:div w:id="12429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8125">
      <w:marLeft w:val="0"/>
      <w:marRight w:val="0"/>
      <w:marTop w:val="0"/>
      <w:marBottom w:val="0"/>
      <w:divBdr>
        <w:top w:val="none" w:sz="0" w:space="0" w:color="auto"/>
        <w:left w:val="none" w:sz="0" w:space="0" w:color="auto"/>
        <w:bottom w:val="none" w:sz="0" w:space="0" w:color="auto"/>
        <w:right w:val="none" w:sz="0" w:space="0" w:color="auto"/>
      </w:divBdr>
    </w:div>
    <w:div w:id="1242988127">
      <w:marLeft w:val="0"/>
      <w:marRight w:val="0"/>
      <w:marTop w:val="0"/>
      <w:marBottom w:val="0"/>
      <w:divBdr>
        <w:top w:val="none" w:sz="0" w:space="0" w:color="auto"/>
        <w:left w:val="none" w:sz="0" w:space="0" w:color="auto"/>
        <w:bottom w:val="none" w:sz="0" w:space="0" w:color="auto"/>
        <w:right w:val="none" w:sz="0" w:space="0" w:color="auto"/>
      </w:divBdr>
    </w:div>
    <w:div w:id="1242988129">
      <w:marLeft w:val="0"/>
      <w:marRight w:val="0"/>
      <w:marTop w:val="0"/>
      <w:marBottom w:val="0"/>
      <w:divBdr>
        <w:top w:val="none" w:sz="0" w:space="0" w:color="auto"/>
        <w:left w:val="none" w:sz="0" w:space="0" w:color="auto"/>
        <w:bottom w:val="none" w:sz="0" w:space="0" w:color="auto"/>
        <w:right w:val="none" w:sz="0" w:space="0" w:color="auto"/>
      </w:divBdr>
    </w:div>
    <w:div w:id="1242988130">
      <w:marLeft w:val="0"/>
      <w:marRight w:val="0"/>
      <w:marTop w:val="0"/>
      <w:marBottom w:val="0"/>
      <w:divBdr>
        <w:top w:val="none" w:sz="0" w:space="0" w:color="auto"/>
        <w:left w:val="none" w:sz="0" w:space="0" w:color="auto"/>
        <w:bottom w:val="none" w:sz="0" w:space="0" w:color="auto"/>
        <w:right w:val="none" w:sz="0" w:space="0" w:color="auto"/>
      </w:divBdr>
    </w:div>
    <w:div w:id="1242988132">
      <w:marLeft w:val="0"/>
      <w:marRight w:val="0"/>
      <w:marTop w:val="0"/>
      <w:marBottom w:val="0"/>
      <w:divBdr>
        <w:top w:val="none" w:sz="0" w:space="0" w:color="auto"/>
        <w:left w:val="none" w:sz="0" w:space="0" w:color="auto"/>
        <w:bottom w:val="none" w:sz="0" w:space="0" w:color="auto"/>
        <w:right w:val="none" w:sz="0" w:space="0" w:color="auto"/>
      </w:divBdr>
    </w:div>
    <w:div w:id="1242988135">
      <w:marLeft w:val="0"/>
      <w:marRight w:val="0"/>
      <w:marTop w:val="0"/>
      <w:marBottom w:val="0"/>
      <w:divBdr>
        <w:top w:val="none" w:sz="0" w:space="0" w:color="auto"/>
        <w:left w:val="none" w:sz="0" w:space="0" w:color="auto"/>
        <w:bottom w:val="none" w:sz="0" w:space="0" w:color="auto"/>
        <w:right w:val="none" w:sz="0" w:space="0" w:color="auto"/>
      </w:divBdr>
    </w:div>
    <w:div w:id="1242988136">
      <w:marLeft w:val="0"/>
      <w:marRight w:val="0"/>
      <w:marTop w:val="0"/>
      <w:marBottom w:val="0"/>
      <w:divBdr>
        <w:top w:val="none" w:sz="0" w:space="0" w:color="auto"/>
        <w:left w:val="none" w:sz="0" w:space="0" w:color="auto"/>
        <w:bottom w:val="none" w:sz="0" w:space="0" w:color="auto"/>
        <w:right w:val="none" w:sz="0" w:space="0" w:color="auto"/>
      </w:divBdr>
    </w:div>
    <w:div w:id="1242988137">
      <w:marLeft w:val="0"/>
      <w:marRight w:val="0"/>
      <w:marTop w:val="0"/>
      <w:marBottom w:val="0"/>
      <w:divBdr>
        <w:top w:val="none" w:sz="0" w:space="0" w:color="auto"/>
        <w:left w:val="none" w:sz="0" w:space="0" w:color="auto"/>
        <w:bottom w:val="none" w:sz="0" w:space="0" w:color="auto"/>
        <w:right w:val="none" w:sz="0" w:space="0" w:color="auto"/>
      </w:divBdr>
    </w:div>
    <w:div w:id="1242988138">
      <w:marLeft w:val="0"/>
      <w:marRight w:val="0"/>
      <w:marTop w:val="0"/>
      <w:marBottom w:val="0"/>
      <w:divBdr>
        <w:top w:val="none" w:sz="0" w:space="0" w:color="auto"/>
        <w:left w:val="none" w:sz="0" w:space="0" w:color="auto"/>
        <w:bottom w:val="none" w:sz="0" w:space="0" w:color="auto"/>
        <w:right w:val="none" w:sz="0" w:space="0" w:color="auto"/>
      </w:divBdr>
    </w:div>
    <w:div w:id="1242988139">
      <w:marLeft w:val="0"/>
      <w:marRight w:val="0"/>
      <w:marTop w:val="0"/>
      <w:marBottom w:val="0"/>
      <w:divBdr>
        <w:top w:val="none" w:sz="0" w:space="0" w:color="auto"/>
        <w:left w:val="none" w:sz="0" w:space="0" w:color="auto"/>
        <w:bottom w:val="none" w:sz="0" w:space="0" w:color="auto"/>
        <w:right w:val="none" w:sz="0" w:space="0" w:color="auto"/>
      </w:divBdr>
    </w:div>
    <w:div w:id="1242988140">
      <w:marLeft w:val="0"/>
      <w:marRight w:val="0"/>
      <w:marTop w:val="0"/>
      <w:marBottom w:val="0"/>
      <w:divBdr>
        <w:top w:val="none" w:sz="0" w:space="0" w:color="auto"/>
        <w:left w:val="none" w:sz="0" w:space="0" w:color="auto"/>
        <w:bottom w:val="none" w:sz="0" w:space="0" w:color="auto"/>
        <w:right w:val="none" w:sz="0" w:space="0" w:color="auto"/>
      </w:divBdr>
    </w:div>
    <w:div w:id="1242988141">
      <w:marLeft w:val="0"/>
      <w:marRight w:val="0"/>
      <w:marTop w:val="0"/>
      <w:marBottom w:val="0"/>
      <w:divBdr>
        <w:top w:val="none" w:sz="0" w:space="0" w:color="auto"/>
        <w:left w:val="none" w:sz="0" w:space="0" w:color="auto"/>
        <w:bottom w:val="none" w:sz="0" w:space="0" w:color="auto"/>
        <w:right w:val="none" w:sz="0" w:space="0" w:color="auto"/>
      </w:divBdr>
    </w:div>
    <w:div w:id="1242988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10</Pages>
  <Words>539</Words>
  <Characters>3077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李海英</dc:creator>
  <cp:keywords/>
  <dc:description/>
  <cp:lastModifiedBy>Microsoft</cp:lastModifiedBy>
  <cp:revision>20</cp:revision>
  <cp:lastPrinted>2017-11-03T01:26:00Z</cp:lastPrinted>
  <dcterms:created xsi:type="dcterms:W3CDTF">2017-10-19T03:14:00Z</dcterms:created>
  <dcterms:modified xsi:type="dcterms:W3CDTF">2017-11-03T01:36:00Z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