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66F9F">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default" w:eastAsia="仿宋_GB2312"/>
          <w:szCs w:val="30"/>
          <w:u w:val="single"/>
          <w:lang w:val="en-US" w:eastAsia="zh-CN"/>
        </w:rPr>
      </w:pPr>
      <w:r>
        <w:rPr>
          <w:rFonts w:hint="eastAsia"/>
          <w:szCs w:val="30"/>
        </w:rPr>
        <w:t>项目编号</w:t>
      </w:r>
      <w:r>
        <w:rPr>
          <w:rFonts w:hint="eastAsia"/>
          <w:szCs w:val="30"/>
          <w:lang w:eastAsia="zh-CN"/>
        </w:rPr>
        <w:t>：</w:t>
      </w:r>
      <w:r>
        <w:rPr>
          <w:rFonts w:hint="eastAsia"/>
          <w:szCs w:val="30"/>
          <w:lang w:val="en-US" w:eastAsia="zh-CN"/>
        </w:rPr>
        <w:t>
</w:t>
      </w:r>
      <w:r>
        <w:rPr>
          <w:rFonts w:hint="eastAsia"/>
          <w:szCs w:val="30"/>
          <w:lang w:val="en-US" w:eastAsia="zh-CN"/>
        </w:rPr>
        <w:tab/>
      </w:r>
      <w:r>
        <w:rPr>
          <w:rFonts w:hint="eastAsia"/>
          <w:szCs w:val="30"/>
          <w:lang w:val="en-US" w:eastAsia="zh-CN"/>
        </w:rPr>
        <w:tab/>
      </w:r>
      <w:bookmarkStart w:id="0" w:name="_GoBack"/>
      <w:bookmarkEnd w:id="0"/>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
</w:t>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p>
    <w:p w14:paraId="7C1F972F">
      <w:pPr>
        <w:keepNext w:val="0"/>
        <w:keepLines w:val="0"/>
        <w:pageBreakBefore w:val="0"/>
        <w:widowControl w:val="0"/>
        <w:kinsoku/>
        <w:wordWrap/>
        <w:overflowPunct/>
        <w:topLinePunct w:val="0"/>
        <w:autoSpaceDE/>
        <w:autoSpaceDN/>
        <w:bidi w:val="0"/>
        <w:adjustRightInd/>
        <w:snapToGrid w:val="0"/>
        <w:spacing w:line="800" w:lineRule="exact"/>
        <w:jc w:val="center"/>
        <w:textAlignment w:val="auto"/>
        <w:outlineLvl w:val="0"/>
        <w:rPr>
          <w:rFonts w:hint="eastAsia"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rPr>
        <w:t>自治区县域科技</w:t>
      </w:r>
      <w:r>
        <w:rPr>
          <w:rFonts w:hint="eastAsia" w:ascii="方正小标宋简体" w:hAnsi="方正小标宋简体" w:eastAsia="方正小标宋简体" w:cs="方正小标宋简体"/>
          <w:b w:val="0"/>
          <w:bCs/>
          <w:sz w:val="52"/>
          <w:szCs w:val="52"/>
          <w:lang w:eastAsia="zh-CN"/>
        </w:rPr>
        <w:t>创新引导</w:t>
      </w:r>
      <w:r>
        <w:rPr>
          <w:rFonts w:hint="eastAsia" w:ascii="方正小标宋简体" w:hAnsi="方正小标宋简体" w:eastAsia="方正小标宋简体" w:cs="方正小标宋简体"/>
          <w:b w:val="0"/>
          <w:bCs/>
          <w:sz w:val="52"/>
          <w:szCs w:val="52"/>
        </w:rPr>
        <w:t>项目</w:t>
      </w:r>
    </w:p>
    <w:p w14:paraId="5CCE2A84">
      <w:pPr>
        <w:keepNext w:val="0"/>
        <w:keepLines w:val="0"/>
        <w:pageBreakBefore w:val="0"/>
        <w:widowControl w:val="0"/>
        <w:kinsoku/>
        <w:wordWrap/>
        <w:overflowPunct/>
        <w:topLinePunct w:val="0"/>
        <w:autoSpaceDE/>
        <w:autoSpaceDN/>
        <w:bidi w:val="0"/>
        <w:adjustRightInd/>
        <w:snapToGrid w:val="0"/>
        <w:spacing w:line="800" w:lineRule="exact"/>
        <w:jc w:val="center"/>
        <w:textAlignment w:val="auto"/>
        <w:outlineLvl w:val="0"/>
        <w:rPr>
          <w:rFonts w:hint="eastAsia"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rPr>
        <w:t>申报书</w:t>
      </w:r>
    </w:p>
    <w:p w14:paraId="775D92F1">
      <w:pPr>
        <w:keepNext w:val="0"/>
        <w:keepLines w:val="0"/>
        <w:pageBreakBefore w:val="0"/>
        <w:widowControl w:val="0"/>
        <w:kinsoku/>
        <w:wordWrap/>
        <w:overflowPunct/>
        <w:topLinePunct w:val="0"/>
        <w:autoSpaceDE/>
        <w:autoSpaceDN/>
        <w:bidi w:val="0"/>
        <w:adjustRightInd/>
        <w:spacing w:line="70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w:t>
      </w:r>
      <w:r>
        <w:rPr>
          <w:rFonts w:hint="eastAsia" w:ascii="方正小标宋简体" w:hAnsi="方正小标宋简体" w:eastAsia="方正小标宋简体" w:cs="方正小标宋简体"/>
          <w:b w:val="0"/>
          <w:bCs/>
          <w:sz w:val="36"/>
          <w:szCs w:val="36"/>
          <w:lang w:val="en-US" w:eastAsia="zh-CN"/>
        </w:rPr>
        <w:t>2026</w:t>
      </w:r>
      <w:r>
        <w:rPr>
          <w:rFonts w:hint="eastAsia" w:ascii="方正小标宋简体" w:hAnsi="方正小标宋简体" w:eastAsia="方正小标宋简体" w:cs="方正小标宋简体"/>
          <w:b w:val="0"/>
          <w:bCs/>
          <w:sz w:val="36"/>
          <w:szCs w:val="36"/>
        </w:rPr>
        <w:t>年度）</w:t>
      </w:r>
    </w:p>
    <w:p w14:paraId="4D0E3D83">
      <w:pPr>
        <w:snapToGrid w:val="0"/>
        <w:spacing w:line="560" w:lineRule="exact"/>
        <w:ind w:firstLine="624"/>
      </w:pPr>
    </w:p>
    <w:p w14:paraId="6C7E9F5D">
      <w:pPr>
        <w:keepNext w:val="0"/>
        <w:keepLines w:val="0"/>
        <w:pageBreakBefore w:val="0"/>
        <w:widowControl w:val="0"/>
        <w:kinsoku/>
        <w:wordWrap/>
        <w:overflowPunct/>
        <w:topLinePunct w:val="0"/>
        <w:autoSpaceDE/>
        <w:autoSpaceDN/>
        <w:bidi w:val="0"/>
        <w:adjustRightInd/>
        <w:snapToGrid w:val="0"/>
        <w:spacing w:line="800" w:lineRule="exact"/>
        <w:ind w:left="1795" w:leftChars="93" w:hanging="1600" w:hangingChars="500"/>
        <w:textAlignment w:val="auto"/>
        <w:outlineLvl w:val="0"/>
        <w:rPr>
          <w:rFonts w:hint="eastAsia" w:asciiTheme="minorEastAsia" w:hAnsiTheme="minorEastAsia" w:eastAsiaTheme="minorEastAsia" w:cstheme="minorEastAsia"/>
          <w:bCs/>
          <w:sz w:val="32"/>
          <w:szCs w:val="32"/>
          <w:u w:val="single"/>
          <w:lang w:val="en-US" w:eastAsia="zh-CN"/>
        </w:rPr>
      </w:pPr>
      <w:r>
        <w:rPr>
          <w:rFonts w:hint="eastAsia" w:asciiTheme="minorEastAsia" w:hAnsiTheme="minorEastAsia" w:eastAsiaTheme="minorEastAsia" w:cstheme="minorEastAsia"/>
          <w:bCs/>
          <w:sz w:val="32"/>
          <w:szCs w:val="32"/>
        </w:rPr>
        <w:t>项目名称：</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w:t>
      </w:r>
    </w:p>
    <w:p w14:paraId="10219993">
      <w:pPr>
        <w:keepNext w:val="0"/>
        <w:keepLines w:val="0"/>
        <w:pageBreakBefore w:val="0"/>
        <w:widowControl w:val="0"/>
        <w:kinsoku/>
        <w:wordWrap/>
        <w:overflowPunct/>
        <w:topLinePunct w:val="0"/>
        <w:autoSpaceDE/>
        <w:autoSpaceDN/>
        <w:bidi w:val="0"/>
        <w:adjustRightInd/>
        <w:snapToGrid w:val="0"/>
        <w:spacing w:line="800" w:lineRule="exact"/>
        <w:ind w:firstLine="316" w:firstLineChars="99"/>
        <w:textAlignment w:val="auto"/>
        <w:outlineLvl w:val="0"/>
        <w:rPr>
          <w:rFonts w:hint="eastAsia" w:asciiTheme="minorEastAsia" w:hAnsiTheme="minorEastAsia" w:eastAsiaTheme="minorEastAsia" w:cstheme="minorEastAsia"/>
          <w:bCs/>
          <w:sz w:val="32"/>
          <w:szCs w:val="32"/>
          <w:u w:val="single"/>
        </w:rPr>
      </w:pPr>
      <w:r>
        <w:rPr>
          <w:rFonts w:hint="eastAsia" w:asciiTheme="minorEastAsia" w:hAnsiTheme="minorEastAsia" w:eastAsiaTheme="minorEastAsia" w:cstheme="minorEastAsia"/>
          <w:bCs/>
          <w:sz w:val="32"/>
          <w:szCs w:val="32"/>
          <w:lang w:eastAsia="zh-CN"/>
        </w:rPr>
        <w:t>实施周期</w:t>
      </w:r>
      <w:r>
        <w:rPr>
          <w:rFonts w:hint="eastAsia" w:asciiTheme="minorEastAsia" w:hAnsiTheme="minorEastAsia" w:eastAsiaTheme="minorEastAsia" w:cstheme="minorEastAsia"/>
          <w:bCs/>
          <w:sz w:val="32"/>
          <w:szCs w:val="32"/>
        </w:rPr>
        <w:t>：</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single"/>
        </w:rPr>
        <w:t xml:space="preserve"> </w:t>
      </w:r>
      <w:r>
        <w:rPr>
          <w:rFonts w:hint="eastAsia" w:asciiTheme="minorEastAsia" w:hAnsiTheme="minorEastAsia" w:eastAsiaTheme="minorEastAsia" w:cstheme="minorEastAsia"/>
          <w:bCs/>
          <w:sz w:val="32"/>
          <w:szCs w:val="32"/>
        </w:rPr>
        <w:t>至</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w:t>
      </w:r>
    </w:p>
    <w:p w14:paraId="38C17F39">
      <w:pPr>
        <w:keepNext w:val="0"/>
        <w:keepLines w:val="0"/>
        <w:pageBreakBefore w:val="0"/>
        <w:widowControl w:val="0"/>
        <w:kinsoku/>
        <w:wordWrap/>
        <w:overflowPunct/>
        <w:topLinePunct w:val="0"/>
        <w:autoSpaceDE/>
        <w:autoSpaceDN/>
        <w:bidi w:val="0"/>
        <w:adjustRightInd/>
        <w:snapToGrid w:val="0"/>
        <w:spacing w:line="800" w:lineRule="exact"/>
        <w:ind w:left="4035" w:leftChars="93" w:hanging="3840" w:hangingChars="1200"/>
        <w:textAlignment w:val="auto"/>
        <w:outlineLvl w:val="0"/>
        <w:rPr>
          <w:rFonts w:hint="eastAsia" w:asciiTheme="minorEastAsia" w:hAnsiTheme="minorEastAsia" w:eastAsiaTheme="minorEastAsia" w:cstheme="minorEastAsia"/>
          <w:bCs/>
          <w:sz w:val="32"/>
          <w:szCs w:val="32"/>
          <w:u w:val="single"/>
          <w:lang w:val="en-US" w:eastAsia="zh-CN"/>
        </w:rPr>
      </w:pPr>
      <w:r>
        <w:rPr>
          <w:rFonts w:hint="eastAsia" w:asciiTheme="minorEastAsia" w:hAnsiTheme="minorEastAsia" w:eastAsiaTheme="minorEastAsia" w:cstheme="minorEastAsia"/>
          <w:bCs/>
          <w:sz w:val="32"/>
          <w:szCs w:val="32"/>
          <w:lang w:eastAsia="zh-CN"/>
        </w:rPr>
        <w:t>承担（牵头）</w:t>
      </w:r>
      <w:r>
        <w:rPr>
          <w:rFonts w:hint="eastAsia" w:asciiTheme="minorEastAsia" w:hAnsiTheme="minorEastAsia" w:eastAsiaTheme="minorEastAsia" w:cstheme="minorEastAsia"/>
          <w:bCs/>
          <w:sz w:val="32"/>
          <w:szCs w:val="32"/>
        </w:rPr>
        <w:t>单位：</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（公章）</w:t>
      </w:r>
    </w:p>
    <w:p w14:paraId="01F41BC2">
      <w:pPr>
        <w:keepNext w:val="0"/>
        <w:keepLines w:val="0"/>
        <w:pageBreakBefore w:val="0"/>
        <w:widowControl w:val="0"/>
        <w:kinsoku/>
        <w:wordWrap/>
        <w:overflowPunct/>
        <w:topLinePunct w:val="0"/>
        <w:autoSpaceDE/>
        <w:autoSpaceDN/>
        <w:bidi w:val="0"/>
        <w:adjustRightInd/>
        <w:snapToGrid w:val="0"/>
        <w:spacing w:line="800" w:lineRule="exact"/>
        <w:ind w:left="2770" w:leftChars="100" w:hanging="2560" w:hangingChars="800"/>
        <w:textAlignment w:val="auto"/>
        <w:outlineLvl w:val="0"/>
        <w:rPr>
          <w:rFonts w:hint="default"/>
          <w:u w:val="none"/>
          <w:lang w:val="en-US" w:eastAsia="zh-CN"/>
        </w:rPr>
      </w:pPr>
      <w:r>
        <w:rPr>
          <w:rFonts w:hint="eastAsia" w:asciiTheme="minorEastAsia" w:hAnsiTheme="minorEastAsia" w:eastAsiaTheme="minorEastAsia" w:cstheme="minorEastAsia"/>
          <w:bCs/>
          <w:sz w:val="32"/>
          <w:szCs w:val="32"/>
          <w:lang w:eastAsia="zh-CN"/>
        </w:rPr>
        <w:t>联合</w:t>
      </w:r>
      <w:r>
        <w:rPr>
          <w:rFonts w:hint="eastAsia" w:asciiTheme="minorEastAsia" w:hAnsiTheme="minorEastAsia" w:eastAsiaTheme="minorEastAsia" w:cstheme="minorEastAsia"/>
          <w:bCs/>
          <w:sz w:val="32"/>
          <w:szCs w:val="32"/>
        </w:rPr>
        <w:t>单位：</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single"/>
        </w:rPr>
        <w:t xml:space="preserve"> </w:t>
      </w:r>
      <w:r>
        <w:rPr>
          <w:rFonts w:hint="eastAsia" w:asciiTheme="minorEastAsia" w:hAnsiTheme="minorEastAsia" w:eastAsiaTheme="minorEastAsia" w:cstheme="minorEastAsia"/>
          <w:bCs/>
          <w:sz w:val="32"/>
          <w:szCs w:val="32"/>
          <w:u w:val="single"/>
          <w:lang w:val="en-US" w:eastAsia="zh-CN"/>
        </w:rPr>
        <w:t xml:space="preserve">                      </w:t>
      </w:r>
    </w:p>
    <w:p w14:paraId="0E4C9291">
      <w:pPr>
        <w:keepNext w:val="0"/>
        <w:keepLines w:val="0"/>
        <w:pageBreakBefore w:val="0"/>
        <w:widowControl w:val="0"/>
        <w:kinsoku/>
        <w:wordWrap/>
        <w:overflowPunct/>
        <w:topLinePunct w:val="0"/>
        <w:autoSpaceDE/>
        <w:autoSpaceDN/>
        <w:bidi w:val="0"/>
        <w:adjustRightInd/>
        <w:snapToGrid w:val="0"/>
        <w:spacing w:line="800" w:lineRule="exact"/>
        <w:ind w:left="195" w:leftChars="93" w:firstLine="0" w:firstLineChars="0"/>
        <w:textAlignment w:val="auto"/>
        <w:outlineLvl w:val="0"/>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bCs/>
          <w:sz w:val="32"/>
          <w:szCs w:val="32"/>
        </w:rPr>
        <w:t>项目</w:t>
      </w:r>
      <w:r>
        <w:rPr>
          <w:rFonts w:hint="eastAsia" w:asciiTheme="minorEastAsia" w:hAnsiTheme="minorEastAsia" w:eastAsiaTheme="minorEastAsia" w:cstheme="minorEastAsia"/>
          <w:bCs/>
          <w:sz w:val="32"/>
          <w:szCs w:val="32"/>
          <w:lang w:eastAsia="zh-CN"/>
        </w:rPr>
        <w:t>负责人</w:t>
      </w:r>
      <w:r>
        <w:rPr>
          <w:rFonts w:hint="eastAsia" w:asciiTheme="minorEastAsia" w:hAnsiTheme="minorEastAsia" w:eastAsiaTheme="minorEastAsia" w:cstheme="minorEastAsia"/>
          <w:bCs/>
          <w:sz w:val="32"/>
          <w:szCs w:val="32"/>
        </w:rPr>
        <w:t>：</w:t>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none"/>
          <w:lang w:val="en-US" w:eastAsia="zh-CN"/>
        </w:rPr>
        <w:t xml:space="preserve"> 联系方式：</w:t>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single"/>
          <w:lang w:val="en-US" w:eastAsia="zh-CN"/>
        </w:rPr>
        <w:br w:type="textWrapping"/>
      </w:r>
      <w:r>
        <w:rPr>
          <w:rFonts w:hint="eastAsia" w:asciiTheme="minorEastAsia" w:hAnsiTheme="minorEastAsia" w:eastAsiaTheme="minorEastAsia" w:cstheme="minorEastAsia"/>
          <w:bCs/>
          <w:sz w:val="32"/>
          <w:szCs w:val="32"/>
        </w:rPr>
        <w:t>项目</w:t>
      </w:r>
      <w:r>
        <w:rPr>
          <w:rFonts w:hint="eastAsia" w:asciiTheme="minorEastAsia" w:hAnsiTheme="minorEastAsia" w:eastAsiaTheme="minorEastAsia" w:cstheme="minorEastAsia"/>
          <w:bCs/>
          <w:sz w:val="32"/>
          <w:szCs w:val="32"/>
          <w:lang w:eastAsia="zh-CN"/>
        </w:rPr>
        <w:t>联系人</w:t>
      </w:r>
      <w:r>
        <w:rPr>
          <w:rFonts w:hint="eastAsia" w:asciiTheme="minorEastAsia" w:hAnsiTheme="minorEastAsia" w:eastAsiaTheme="minorEastAsia" w:cstheme="minorEastAsia"/>
          <w:bCs/>
          <w:sz w:val="32"/>
          <w:szCs w:val="32"/>
        </w:rPr>
        <w:t>：</w:t>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none"/>
          <w:lang w:val="en-US" w:eastAsia="zh-CN"/>
        </w:rPr>
        <w:t xml:space="preserve"> 联系方式：</w:t>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single"/>
          <w:lang w:val="en-US" w:eastAsia="zh-CN"/>
        </w:rPr>
        <w:tab/>
      </w:r>
    </w:p>
    <w:p w14:paraId="44A96E55">
      <w:pPr>
        <w:keepNext w:val="0"/>
        <w:keepLines w:val="0"/>
        <w:pageBreakBefore w:val="0"/>
        <w:widowControl w:val="0"/>
        <w:kinsoku/>
        <w:wordWrap/>
        <w:overflowPunct/>
        <w:topLinePunct w:val="0"/>
        <w:autoSpaceDE/>
        <w:autoSpaceDN/>
        <w:bidi w:val="0"/>
        <w:adjustRightInd/>
        <w:snapToGrid w:val="0"/>
        <w:spacing w:line="800" w:lineRule="exact"/>
        <w:ind w:firstLine="316" w:firstLineChars="99"/>
        <w:textAlignment w:val="auto"/>
        <w:outlineLvl w:val="0"/>
        <w:rPr>
          <w:rFonts w:hint="eastAsia" w:asciiTheme="minorEastAsia" w:hAnsiTheme="minorEastAsia" w:eastAsiaTheme="minorEastAsia" w:cstheme="minorEastAsia"/>
          <w:bCs/>
          <w:sz w:val="32"/>
          <w:szCs w:val="32"/>
          <w:u w:val="single"/>
          <w:lang w:val="en-US" w:eastAsia="zh-CN"/>
        </w:rPr>
      </w:pPr>
      <w:r>
        <w:rPr>
          <w:rFonts w:hint="eastAsia" w:asciiTheme="minorEastAsia" w:hAnsiTheme="minorEastAsia" w:eastAsiaTheme="minorEastAsia" w:cstheme="minorEastAsia"/>
          <w:bCs/>
          <w:sz w:val="32"/>
          <w:szCs w:val="32"/>
          <w:lang w:eastAsia="zh-CN"/>
        </w:rPr>
        <w:t>单位地址</w:t>
      </w:r>
      <w:r>
        <w:rPr>
          <w:rFonts w:hint="eastAsia" w:asciiTheme="minorEastAsia" w:hAnsiTheme="minorEastAsia" w:eastAsiaTheme="minorEastAsia" w:cstheme="minorEastAsia"/>
          <w:bCs/>
          <w:sz w:val="32"/>
          <w:szCs w:val="32"/>
        </w:rPr>
        <w:t>：</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w:t>
      </w:r>
    </w:p>
    <w:p w14:paraId="3DF16CE4">
      <w:pPr>
        <w:pStyle w:val="2"/>
        <w:keepNext w:val="0"/>
        <w:keepLines w:val="0"/>
        <w:pageBreakBefore w:val="0"/>
        <w:kinsoku/>
        <w:wordWrap/>
        <w:overflowPunct/>
        <w:topLinePunct w:val="0"/>
        <w:autoSpaceDE/>
        <w:autoSpaceDN/>
        <w:bidi w:val="0"/>
        <w:adjustRightInd/>
        <w:spacing w:line="700" w:lineRule="exact"/>
        <w:textAlignment w:val="auto"/>
        <w:rPr>
          <w:rFonts w:hint="eastAsia" w:asciiTheme="minorEastAsia" w:hAnsiTheme="minorEastAsia" w:eastAsiaTheme="minorEastAsia" w:cstheme="minorEastAsia"/>
          <w:b/>
          <w:bCs/>
          <w:sz w:val="32"/>
          <w:szCs w:val="32"/>
        </w:rPr>
      </w:pPr>
    </w:p>
    <w:p w14:paraId="46359E91">
      <w:pPr>
        <w:pStyle w:val="2"/>
        <w:rPr>
          <w:b/>
          <w:bCs/>
          <w:szCs w:val="32"/>
        </w:rPr>
      </w:pPr>
    </w:p>
    <w:p w14:paraId="6213C920"/>
    <w:p w14:paraId="2DD0500C">
      <w:pPr>
        <w:spacing w:line="560" w:lineRule="exact"/>
        <w:jc w:val="cente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lang w:val="en-US" w:eastAsia="zh-CN"/>
        </w:rPr>
        <w:t>宁</w:t>
      </w:r>
      <w:r>
        <w:rPr>
          <w:rFonts w:hint="eastAsia" w:asciiTheme="minorEastAsia" w:hAnsiTheme="minorEastAsia" w:eastAsiaTheme="minorEastAsia" w:cstheme="minorEastAsia"/>
          <w:sz w:val="36"/>
          <w:szCs w:val="36"/>
        </w:rPr>
        <w:t>夏回族自治区科学技术厅制</w:t>
      </w:r>
    </w:p>
    <w:p w14:paraId="23197400">
      <w:pPr>
        <w:spacing w:line="560" w:lineRule="exact"/>
        <w:jc w:val="center"/>
        <w:rPr>
          <w:rFonts w:hint="eastAsia" w:asciiTheme="minorEastAsia" w:hAnsiTheme="minorEastAsia" w:eastAsiaTheme="minorEastAsia" w:cstheme="minorEastAsia"/>
          <w:sz w:val="36"/>
          <w:szCs w:val="36"/>
        </w:rPr>
        <w:sectPr>
          <w:footerReference r:id="rId3" w:type="default"/>
          <w:footerReference r:id="rId4" w:type="even"/>
          <w:pgSz w:w="11906" w:h="16838"/>
          <w:pgMar w:top="1928" w:right="1361" w:bottom="1440" w:left="1588" w:header="851" w:footer="992" w:gutter="0"/>
          <w:cols w:space="720" w:num="1"/>
          <w:docGrid w:type="linesAndChars" w:linePitch="612" w:charSpace="-22"/>
        </w:sectPr>
      </w:pPr>
    </w:p>
    <w:p w14:paraId="2F974ED4">
      <w:pPr>
        <w:spacing w:line="560" w:lineRule="exact"/>
        <w:jc w:val="center"/>
        <w:rPr>
          <w:rFonts w:hint="eastAsia" w:ascii="方正小标宋_GBK" w:hAnsi="方正小标宋_GBK" w:eastAsia="方正小标宋_GBK" w:cs="方正小标宋_GBK"/>
          <w:sz w:val="44"/>
          <w:szCs w:val="44"/>
        </w:rPr>
      </w:pPr>
    </w:p>
    <w:p w14:paraId="09C157D9">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填   报   说   明</w:t>
      </w:r>
    </w:p>
    <w:p w14:paraId="2739314B">
      <w:pPr>
        <w:pStyle w:val="2"/>
        <w:rPr>
          <w:rFonts w:hint="eastAsia"/>
        </w:rPr>
      </w:pPr>
    </w:p>
    <w:p w14:paraId="5E4FEDA9">
      <w:pPr>
        <w:pStyle w:val="2"/>
        <w:numPr>
          <w:ilvl w:val="0"/>
          <w:numId w:val="0"/>
        </w:numPr>
        <w:adjustRightInd w:val="0"/>
        <w:snapToGrid w:val="0"/>
        <w:spacing w:after="0" w:line="560" w:lineRule="exact"/>
        <w:ind w:firstLine="640" w:firstLineChars="200"/>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lang w:eastAsia="zh-CN"/>
        </w:rPr>
        <w:t>一、</w:t>
      </w:r>
      <w:r>
        <w:rPr>
          <w:rFonts w:hint="eastAsia" w:ascii="仿宋_GB2312" w:hAnsi="仿宋_GB2312" w:eastAsia="仿宋_GB2312" w:cs="仿宋_GB2312"/>
          <w:snapToGrid w:val="0"/>
          <w:color w:val="auto"/>
          <w:sz w:val="32"/>
          <w:szCs w:val="32"/>
        </w:rPr>
        <w:t>项目名称应当按照规范的用语表述，清晰、准确反映项目内容，项目名称不宜宽泛</w:t>
      </w:r>
      <w:r>
        <w:rPr>
          <w:rFonts w:hint="eastAsia" w:ascii="仿宋_GB2312" w:hAnsi="仿宋_GB2312" w:eastAsia="仿宋_GB2312" w:cs="仿宋_GB2312"/>
          <w:snapToGrid w:val="0"/>
          <w:color w:val="auto"/>
          <w:sz w:val="32"/>
          <w:szCs w:val="32"/>
          <w:lang w:eastAsia="zh-CN"/>
        </w:rPr>
        <w:t>，应包含所转化成果的具体名称（简称）和类别</w:t>
      </w:r>
      <w:r>
        <w:rPr>
          <w:rFonts w:hint="eastAsia" w:ascii="仿宋_GB2312" w:hAnsi="仿宋_GB2312" w:eastAsia="仿宋_GB2312" w:cs="仿宋_GB2312"/>
          <w:snapToGrid w:val="0"/>
          <w:color w:val="auto"/>
          <w:sz w:val="32"/>
          <w:szCs w:val="32"/>
        </w:rPr>
        <w:t>。</w:t>
      </w:r>
    </w:p>
    <w:p w14:paraId="3376C904">
      <w:pPr>
        <w:pStyle w:val="2"/>
        <w:numPr>
          <w:ilvl w:val="0"/>
          <w:numId w:val="0"/>
        </w:numPr>
        <w:adjustRightInd w:val="0"/>
        <w:snapToGrid w:val="0"/>
        <w:spacing w:after="0" w:line="560" w:lineRule="exact"/>
        <w:ind w:firstLine="640" w:firstLineChars="200"/>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lang w:eastAsia="zh-CN"/>
        </w:rPr>
        <w:t>二、</w:t>
      </w:r>
      <w:r>
        <w:rPr>
          <w:rFonts w:hint="eastAsia" w:ascii="仿宋_GB2312" w:hAnsi="仿宋_GB2312" w:eastAsia="仿宋_GB2312" w:cs="仿宋_GB2312"/>
          <w:snapToGrid w:val="0"/>
          <w:color w:val="auto"/>
          <w:sz w:val="32"/>
          <w:szCs w:val="32"/>
        </w:rPr>
        <w:t>所有栏目均应填写，空格不够可加页，数值栏目一律取整数。</w:t>
      </w:r>
    </w:p>
    <w:p w14:paraId="19E53F02">
      <w:pPr>
        <w:pStyle w:val="2"/>
        <w:adjustRightInd w:val="0"/>
        <w:snapToGrid w:val="0"/>
        <w:spacing w:after="0" w:line="560" w:lineRule="exact"/>
        <w:ind w:firstLine="640" w:firstLineChars="200"/>
        <w:rPr>
          <w:rFonts w:hint="eastAsia"/>
          <w:sz w:val="32"/>
          <w:szCs w:val="32"/>
        </w:rPr>
      </w:pPr>
      <w:r>
        <w:rPr>
          <w:rFonts w:hint="eastAsia" w:ascii="仿宋_GB2312" w:hAnsi="仿宋_GB2312" w:eastAsia="仿宋_GB2312" w:cs="仿宋_GB2312"/>
          <w:snapToGrid w:val="0"/>
          <w:color w:val="auto"/>
          <w:sz w:val="32"/>
          <w:szCs w:val="32"/>
          <w:lang w:eastAsia="zh-CN"/>
        </w:rPr>
        <w:t>三</w:t>
      </w:r>
      <w:r>
        <w:rPr>
          <w:rFonts w:hint="eastAsia" w:ascii="仿宋_GB2312" w:hAnsi="仿宋_GB2312" w:eastAsia="仿宋_GB2312" w:cs="仿宋_GB2312"/>
          <w:snapToGrid w:val="0"/>
          <w:color w:val="auto"/>
          <w:sz w:val="32"/>
          <w:szCs w:val="32"/>
        </w:rPr>
        <w:t>、申</w:t>
      </w:r>
      <w:r>
        <w:rPr>
          <w:rFonts w:hint="eastAsia" w:ascii="仿宋_GB2312" w:hAnsi="仿宋_GB2312" w:eastAsia="仿宋_GB2312" w:cs="仿宋_GB2312"/>
          <w:snapToGrid w:val="0"/>
          <w:color w:val="auto"/>
          <w:sz w:val="32"/>
          <w:szCs w:val="32"/>
          <w:lang w:eastAsia="zh-CN"/>
        </w:rPr>
        <w:t>报</w:t>
      </w:r>
      <w:r>
        <w:rPr>
          <w:rFonts w:hint="eastAsia" w:ascii="仿宋_GB2312" w:hAnsi="仿宋_GB2312" w:eastAsia="仿宋_GB2312" w:cs="仿宋_GB2312"/>
          <w:snapToGrid w:val="0"/>
          <w:color w:val="auto"/>
          <w:sz w:val="32"/>
          <w:szCs w:val="32"/>
        </w:rPr>
        <w:t>书中的单位名称，请填写全称，并与单位公章一致。填写完成后，请申报单位对所申报信息的真实、完整、有效进行审核，并对申报材料的真实性、完整性负责。</w:t>
      </w:r>
    </w:p>
    <w:p w14:paraId="3B43FE55">
      <w:pPr>
        <w:snapToGrid w:val="0"/>
        <w:spacing w:before="120" w:beforeLines="50" w:line="360" w:lineRule="auto"/>
        <w:ind w:firstLine="624"/>
        <w:rPr>
          <w:sz w:val="32"/>
          <w:szCs w:val="32"/>
        </w:rPr>
      </w:pPr>
      <w:r>
        <w:rPr>
          <w:rFonts w:hint="eastAsia"/>
          <w:sz w:val="32"/>
          <w:szCs w:val="32"/>
          <w:lang w:eastAsia="zh-CN"/>
        </w:rPr>
        <w:t>四</w:t>
      </w:r>
      <w:r>
        <w:rPr>
          <w:rFonts w:hint="eastAsia"/>
          <w:sz w:val="32"/>
          <w:szCs w:val="32"/>
        </w:rPr>
        <w:t>、</w:t>
      </w:r>
      <w:r>
        <w:rPr>
          <w:rFonts w:hint="eastAsia"/>
          <w:sz w:val="32"/>
          <w:szCs w:val="32"/>
          <w:lang w:eastAsia="zh-CN"/>
        </w:rPr>
        <w:t>主要参加单位“类型”分为联合、合作、参与三类。</w:t>
      </w:r>
      <w:r>
        <w:rPr>
          <w:rFonts w:hint="eastAsia"/>
          <w:sz w:val="32"/>
          <w:szCs w:val="32"/>
          <w:lang w:eastAsia="zh-CN"/>
        </w:rPr>
        <w:br w:type="textWrapping"/>
      </w:r>
      <w:r>
        <w:rPr>
          <w:rFonts w:hint="eastAsia"/>
          <w:sz w:val="32"/>
          <w:szCs w:val="32"/>
          <w:lang w:val="en-US" w:eastAsia="zh-CN"/>
        </w:rPr>
        <w:t xml:space="preserve">    五、</w:t>
      </w:r>
      <w:r>
        <w:rPr>
          <w:sz w:val="32"/>
          <w:szCs w:val="32"/>
        </w:rPr>
        <w:t>项目目标应明确具体；主要任务应明确清晰；</w:t>
      </w:r>
      <w:r>
        <w:rPr>
          <w:rFonts w:hint="eastAsia"/>
          <w:sz w:val="32"/>
          <w:szCs w:val="32"/>
        </w:rPr>
        <w:t>所选取的科技成果应说明其</w:t>
      </w:r>
      <w:r>
        <w:rPr>
          <w:sz w:val="32"/>
          <w:szCs w:val="32"/>
        </w:rPr>
        <w:t>来源</w:t>
      </w:r>
      <w:r>
        <w:rPr>
          <w:rFonts w:hint="eastAsia"/>
          <w:sz w:val="32"/>
          <w:szCs w:val="32"/>
        </w:rPr>
        <w:t>，并阐明其符合先进、适用原则；</w:t>
      </w:r>
      <w:r>
        <w:rPr>
          <w:sz w:val="32"/>
          <w:szCs w:val="32"/>
        </w:rPr>
        <w:t>成果应用示范实施范围是指成果应用示范的实施点或区域，应阐述选取的理由及工作基础</w:t>
      </w:r>
      <w:r>
        <w:rPr>
          <w:rFonts w:hint="eastAsia"/>
          <w:sz w:val="32"/>
          <w:szCs w:val="32"/>
        </w:rPr>
        <w:t>；</w:t>
      </w:r>
      <w:r>
        <w:rPr>
          <w:sz w:val="32"/>
          <w:szCs w:val="32"/>
        </w:rPr>
        <w:t>考核指标应</w:t>
      </w:r>
      <w:r>
        <w:rPr>
          <w:rFonts w:hint="eastAsia"/>
          <w:sz w:val="32"/>
          <w:szCs w:val="32"/>
        </w:rPr>
        <w:t>具体、</w:t>
      </w:r>
      <w:r>
        <w:rPr>
          <w:sz w:val="32"/>
          <w:szCs w:val="32"/>
        </w:rPr>
        <w:t>量化、可考核。</w:t>
      </w:r>
    </w:p>
    <w:p w14:paraId="4D2399BF">
      <w:pPr>
        <w:rPr>
          <w:rFonts w:hint="eastAsia"/>
          <w:sz w:val="32"/>
          <w:szCs w:val="32"/>
        </w:rPr>
      </w:pPr>
    </w:p>
    <w:p w14:paraId="7D61EF14">
      <w:pPr>
        <w:spacing w:line="560" w:lineRule="exact"/>
        <w:jc w:val="center"/>
        <w:rPr>
          <w:rFonts w:hint="eastAsia" w:ascii="黑体" w:hAnsi="黑体" w:eastAsia="黑体"/>
          <w:sz w:val="32"/>
          <w:szCs w:val="32"/>
        </w:rPr>
      </w:pPr>
    </w:p>
    <w:p w14:paraId="2BC8218B">
      <w:pPr>
        <w:adjustRightInd w:val="0"/>
        <w:snapToGrid w:val="0"/>
        <w:spacing w:line="560" w:lineRule="exact"/>
        <w:rPr>
          <w:rFonts w:hint="eastAsia"/>
          <w:bCs/>
          <w:sz w:val="30"/>
        </w:rPr>
      </w:pPr>
      <w:r>
        <w:rPr>
          <w:rFonts w:hint="eastAsia"/>
          <w:bCs/>
          <w:sz w:val="30"/>
        </w:rPr>
        <w:t xml:space="preserve"> </w:t>
      </w:r>
    </w:p>
    <w:p w14:paraId="3B81725D">
      <w:pPr>
        <w:adjustRightInd w:val="0"/>
        <w:snapToGrid w:val="0"/>
        <w:spacing w:line="560" w:lineRule="exact"/>
        <w:rPr>
          <w:rFonts w:hint="eastAsia" w:ascii="黑体" w:hAnsi="黑体" w:eastAsia="黑体" w:cs="黑体"/>
          <w:szCs w:val="32"/>
        </w:rPr>
      </w:pPr>
      <w:r>
        <w:rPr>
          <w:rFonts w:hint="eastAsia"/>
          <w:bCs/>
          <w:sz w:val="30"/>
        </w:rPr>
        <w:br w:type="page"/>
      </w:r>
      <w:r>
        <w:rPr>
          <w:rFonts w:hint="eastAsia" w:ascii="黑体" w:hAnsi="黑体" w:eastAsia="黑体" w:cs="黑体"/>
          <w:szCs w:val="32"/>
        </w:rPr>
        <w:t xml:space="preserve"> 一、项目基本信息</w:t>
      </w:r>
    </w:p>
    <w:tbl>
      <w:tblPr>
        <w:tblStyle w:val="6"/>
        <w:tblW w:w="52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21"/>
        <w:gridCol w:w="640"/>
        <w:gridCol w:w="627"/>
        <w:gridCol w:w="788"/>
        <w:gridCol w:w="464"/>
        <w:gridCol w:w="1028"/>
        <w:gridCol w:w="485"/>
        <w:gridCol w:w="554"/>
        <w:gridCol w:w="621"/>
        <w:gridCol w:w="567"/>
        <w:gridCol w:w="95"/>
        <w:gridCol w:w="1207"/>
        <w:gridCol w:w="659"/>
      </w:tblGrid>
      <w:tr w14:paraId="1828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5" w:hRule="atLeast"/>
        </w:trPr>
        <w:tc>
          <w:tcPr>
            <w:tcW w:w="866" w:type="pct"/>
            <w:noWrap w:val="0"/>
            <w:vAlign w:val="center"/>
          </w:tcPr>
          <w:p w14:paraId="7673FC76">
            <w:pPr>
              <w:spacing w:line="500" w:lineRule="exact"/>
              <w:ind w:right="26"/>
              <w:contextualSpacing/>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项目名称</w:t>
            </w:r>
          </w:p>
        </w:tc>
        <w:tc>
          <w:tcPr>
            <w:tcW w:w="4133" w:type="pct"/>
            <w:gridSpan w:val="12"/>
            <w:noWrap w:val="0"/>
            <w:vAlign w:val="center"/>
          </w:tcPr>
          <w:p w14:paraId="7F60AACF">
            <w:pPr>
              <w:spacing w:line="500" w:lineRule="exact"/>
              <w:ind w:right="26"/>
              <w:contextualSpacing/>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w:t>
            </w:r>
          </w:p>
        </w:tc>
      </w:tr>
      <w:tr w14:paraId="4056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1" w:hRule="atLeast"/>
        </w:trPr>
        <w:tc>
          <w:tcPr>
            <w:tcW w:w="866" w:type="pct"/>
            <w:vMerge w:val="restart"/>
            <w:noWrap w:val="0"/>
            <w:vAlign w:val="center"/>
          </w:tcPr>
          <w:p w14:paraId="131E3819">
            <w:pPr>
              <w:spacing w:line="500" w:lineRule="exact"/>
              <w:ind w:right="26"/>
              <w:contextualSpacing/>
              <w:jc w:val="center"/>
              <w:rPr>
                <w:rFonts w:hint="eastAsia" w:ascii="仿宋_GB2312" w:hAnsi="仿宋_GB2312" w:eastAsia="仿宋_GB2312" w:cs="仿宋_GB2312"/>
                <w:b/>
                <w:bCs/>
                <w:sz w:val="24"/>
                <w:szCs w:val="24"/>
                <w:lang w:eastAsia="zh-CN"/>
              </w:rPr>
            </w:pPr>
            <w:r>
              <w:rPr>
                <w:rFonts w:hint="eastAsia" w:ascii="仿宋_GB2312" w:hAnsi="仿宋_GB2312" w:cs="仿宋_GB2312"/>
                <w:b/>
                <w:bCs/>
                <w:sz w:val="24"/>
                <w:szCs w:val="24"/>
                <w:lang w:eastAsia="zh-CN"/>
              </w:rPr>
              <w:t>项目经费</w:t>
            </w:r>
          </w:p>
        </w:tc>
        <w:tc>
          <w:tcPr>
            <w:tcW w:w="1098" w:type="pct"/>
            <w:gridSpan w:val="3"/>
            <w:noWrap w:val="0"/>
            <w:vAlign w:val="center"/>
          </w:tcPr>
          <w:p w14:paraId="333DE166">
            <w:pPr>
              <w:ind w:right="26"/>
              <w:contextualSpacing/>
              <w:jc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总经费</w:t>
            </w:r>
          </w:p>
        </w:tc>
        <w:tc>
          <w:tcPr>
            <w:tcW w:w="1056" w:type="pct"/>
            <w:gridSpan w:val="3"/>
            <w:noWrap w:val="0"/>
            <w:vAlign w:val="center"/>
          </w:tcPr>
          <w:p w14:paraId="5FF861A4">
            <w:pPr>
              <w:ind w:right="26"/>
              <w:contextualSpacing/>
              <w:jc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申请财政</w:t>
            </w:r>
          </w:p>
          <w:p w14:paraId="053E033C">
            <w:pPr>
              <w:ind w:right="26"/>
              <w:contextualSpacing/>
              <w:jc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专项经费</w:t>
            </w:r>
          </w:p>
        </w:tc>
        <w:tc>
          <w:tcPr>
            <w:tcW w:w="982" w:type="pct"/>
            <w:gridSpan w:val="4"/>
            <w:noWrap w:val="0"/>
            <w:vAlign w:val="center"/>
          </w:tcPr>
          <w:p w14:paraId="3F0127E8">
            <w:pPr>
              <w:ind w:right="26"/>
              <w:contextualSpacing/>
              <w:jc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单位自筹经费</w:t>
            </w:r>
          </w:p>
        </w:tc>
        <w:tc>
          <w:tcPr>
            <w:tcW w:w="995" w:type="pct"/>
            <w:gridSpan w:val="2"/>
            <w:noWrap w:val="0"/>
            <w:vAlign w:val="center"/>
          </w:tcPr>
          <w:p w14:paraId="265DD439">
            <w:pPr>
              <w:ind w:right="26"/>
              <w:contextualSpacing/>
              <w:jc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部门（地方）</w:t>
            </w:r>
          </w:p>
          <w:p w14:paraId="13BBFE00">
            <w:pPr>
              <w:ind w:right="26"/>
              <w:contextualSpacing/>
              <w:jc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配套经费</w:t>
            </w:r>
          </w:p>
        </w:tc>
      </w:tr>
      <w:tr w14:paraId="5ABD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1" w:hRule="atLeast"/>
        </w:trPr>
        <w:tc>
          <w:tcPr>
            <w:tcW w:w="866" w:type="pct"/>
            <w:vMerge w:val="continue"/>
            <w:noWrap w:val="0"/>
            <w:vAlign w:val="center"/>
          </w:tcPr>
          <w:p w14:paraId="7BC352A5">
            <w:pPr>
              <w:spacing w:line="500" w:lineRule="exact"/>
              <w:ind w:right="26"/>
              <w:contextualSpacing/>
              <w:jc w:val="center"/>
              <w:rPr>
                <w:rFonts w:hint="eastAsia" w:ascii="仿宋_GB2312" w:hAnsi="仿宋_GB2312" w:eastAsia="仿宋_GB2312" w:cs="仿宋_GB2312"/>
                <w:b/>
                <w:bCs/>
                <w:sz w:val="24"/>
                <w:szCs w:val="24"/>
              </w:rPr>
            </w:pPr>
          </w:p>
        </w:tc>
        <w:tc>
          <w:tcPr>
            <w:tcW w:w="1098" w:type="pct"/>
            <w:gridSpan w:val="3"/>
            <w:noWrap w:val="0"/>
            <w:vAlign w:val="center"/>
          </w:tcPr>
          <w:p w14:paraId="787EC4CB">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1056" w:type="pct"/>
            <w:gridSpan w:val="3"/>
            <w:noWrap w:val="0"/>
            <w:vAlign w:val="center"/>
          </w:tcPr>
          <w:p w14:paraId="3D5534F5">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982" w:type="pct"/>
            <w:gridSpan w:val="4"/>
            <w:noWrap w:val="0"/>
            <w:vAlign w:val="center"/>
          </w:tcPr>
          <w:p w14:paraId="01534F75">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995" w:type="pct"/>
            <w:gridSpan w:val="2"/>
            <w:noWrap w:val="0"/>
            <w:vAlign w:val="center"/>
          </w:tcPr>
          <w:p w14:paraId="3022A1CF">
            <w:pPr>
              <w:spacing w:line="500" w:lineRule="exact"/>
              <w:ind w:right="26"/>
              <w:contextualSpacing/>
              <w:jc w:val="center"/>
              <w:rPr>
                <w:rFonts w:hint="eastAsia" w:ascii="仿宋_GB2312" w:hAnsi="仿宋_GB2312" w:eastAsia="仿宋_GB2312" w:cs="仿宋_GB2312"/>
                <w:sz w:val="24"/>
                <w:szCs w:val="24"/>
                <w:lang w:val="en-US" w:eastAsia="zh-CN"/>
              </w:rPr>
            </w:pPr>
          </w:p>
        </w:tc>
      </w:tr>
      <w:tr w14:paraId="4C71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1" w:hRule="atLeast"/>
        </w:trPr>
        <w:tc>
          <w:tcPr>
            <w:tcW w:w="866" w:type="pct"/>
            <w:noWrap w:val="0"/>
            <w:vAlign w:val="center"/>
          </w:tcPr>
          <w:p w14:paraId="16AB7EAD">
            <w:pPr>
              <w:spacing w:line="500" w:lineRule="exact"/>
              <w:ind w:right="26"/>
              <w:contextualSpacing/>
              <w:jc w:val="center"/>
              <w:rPr>
                <w:rFonts w:hint="eastAsia" w:ascii="仿宋_GB2312" w:hAnsi="仿宋_GB2312" w:eastAsia="仿宋_GB2312" w:cs="仿宋_GB2312"/>
                <w:b/>
                <w:bCs/>
                <w:sz w:val="24"/>
                <w:szCs w:val="24"/>
                <w:lang w:eastAsia="zh-CN"/>
              </w:rPr>
            </w:pPr>
            <w:r>
              <w:rPr>
                <w:rFonts w:hint="eastAsia" w:ascii="仿宋_GB2312" w:hAnsi="仿宋_GB2312" w:cs="仿宋_GB2312"/>
                <w:b/>
                <w:bCs/>
                <w:sz w:val="24"/>
                <w:szCs w:val="24"/>
                <w:lang w:eastAsia="zh-CN"/>
              </w:rPr>
              <w:t>执行周期</w:t>
            </w:r>
          </w:p>
        </w:tc>
        <w:tc>
          <w:tcPr>
            <w:tcW w:w="4133" w:type="pct"/>
            <w:gridSpan w:val="12"/>
            <w:noWrap w:val="0"/>
            <w:vAlign w:val="center"/>
          </w:tcPr>
          <w:p w14:paraId="48A80D99">
            <w:pPr>
              <w:spacing w:line="500" w:lineRule="exact"/>
              <w:ind w:right="26"/>
              <w:contextualSpacing/>
              <w:jc w:val="center"/>
              <w:rPr>
                <w:rFonts w:hint="eastAsia" w:ascii="仿宋_GB2312" w:hAnsi="仿宋_GB2312" w:eastAsia="仿宋_GB2312" w:cs="仿宋_GB2312"/>
                <w:sz w:val="24"/>
                <w:szCs w:val="24"/>
                <w:lang w:val="en-US" w:eastAsia="zh-CN"/>
              </w:rPr>
            </w:pPr>
          </w:p>
        </w:tc>
      </w:tr>
      <w:tr w14:paraId="499B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1" w:hRule="atLeast"/>
        </w:trPr>
        <w:tc>
          <w:tcPr>
            <w:tcW w:w="866" w:type="pct"/>
            <w:vMerge w:val="restart"/>
            <w:noWrap w:val="0"/>
            <w:vAlign w:val="center"/>
          </w:tcPr>
          <w:p w14:paraId="4A588B9A">
            <w:pPr>
              <w:spacing w:line="500" w:lineRule="exact"/>
              <w:ind w:right="26"/>
              <w:contextualSpacing/>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项目实施单位</w:t>
            </w:r>
          </w:p>
        </w:tc>
        <w:tc>
          <w:tcPr>
            <w:tcW w:w="677" w:type="pct"/>
            <w:gridSpan w:val="2"/>
            <w:noWrap w:val="0"/>
            <w:vAlign w:val="center"/>
          </w:tcPr>
          <w:p w14:paraId="1AF185FF">
            <w:pPr>
              <w:spacing w:line="500" w:lineRule="exact"/>
              <w:ind w:right="26"/>
              <w:contextualSpacing/>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单位</w:t>
            </w:r>
            <w:r>
              <w:rPr>
                <w:rFonts w:hint="eastAsia" w:ascii="仿宋_GB2312" w:hAnsi="仿宋_GB2312" w:eastAsia="仿宋_GB2312" w:cs="仿宋_GB2312"/>
                <w:color w:val="auto"/>
                <w:sz w:val="24"/>
                <w:szCs w:val="24"/>
              </w:rPr>
              <w:t>名称</w:t>
            </w:r>
          </w:p>
        </w:tc>
        <w:tc>
          <w:tcPr>
            <w:tcW w:w="3455" w:type="pct"/>
            <w:gridSpan w:val="10"/>
            <w:noWrap w:val="0"/>
            <w:vAlign w:val="center"/>
          </w:tcPr>
          <w:p w14:paraId="162A7482">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r>
      <w:tr w14:paraId="5CF5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4" w:hRule="atLeast"/>
        </w:trPr>
        <w:tc>
          <w:tcPr>
            <w:tcW w:w="866" w:type="pct"/>
            <w:vMerge w:val="continue"/>
            <w:noWrap w:val="0"/>
            <w:vAlign w:val="center"/>
          </w:tcPr>
          <w:p w14:paraId="2EF3A2AF">
            <w:pPr>
              <w:spacing w:line="500" w:lineRule="exact"/>
              <w:jc w:val="center"/>
              <w:rPr>
                <w:rFonts w:hint="eastAsia" w:ascii="仿宋_GB2312" w:hAnsi="仿宋_GB2312" w:eastAsia="仿宋_GB2312" w:cs="仿宋_GB2312"/>
                <w:b/>
                <w:bCs/>
                <w:sz w:val="24"/>
                <w:szCs w:val="24"/>
              </w:rPr>
            </w:pPr>
          </w:p>
        </w:tc>
        <w:tc>
          <w:tcPr>
            <w:tcW w:w="677" w:type="pct"/>
            <w:gridSpan w:val="2"/>
            <w:noWrap w:val="0"/>
            <w:vAlign w:val="center"/>
          </w:tcPr>
          <w:p w14:paraId="712CA623">
            <w:pPr>
              <w:spacing w:line="500" w:lineRule="exact"/>
              <w:ind w:right="26"/>
              <w:contextualSpacing/>
              <w:jc w:val="center"/>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eastAsia="zh-CN"/>
              </w:rPr>
              <w:t>单位性质</w:t>
            </w:r>
          </w:p>
        </w:tc>
        <w:tc>
          <w:tcPr>
            <w:tcW w:w="1477" w:type="pct"/>
            <w:gridSpan w:val="4"/>
            <w:noWrap w:val="0"/>
            <w:vAlign w:val="center"/>
          </w:tcPr>
          <w:p w14:paraId="22A68945">
            <w:pPr>
              <w:ind w:right="26"/>
              <w:contextualSpacing/>
              <w:jc w:val="center"/>
              <w:rPr>
                <w:rFonts w:hint="eastAsia" w:ascii="仿宋_GB2312" w:hAnsi="仿宋_GB2312" w:eastAsia="仿宋_GB2312" w:cs="仿宋_GB2312"/>
                <w:color w:val="auto"/>
                <w:sz w:val="24"/>
                <w:szCs w:val="24"/>
                <w:lang w:val="en-US" w:eastAsia="zh-CN"/>
              </w:rPr>
            </w:pPr>
          </w:p>
        </w:tc>
        <w:tc>
          <w:tcPr>
            <w:tcW w:w="628" w:type="pct"/>
            <w:gridSpan w:val="2"/>
            <w:noWrap w:val="0"/>
            <w:vAlign w:val="center"/>
          </w:tcPr>
          <w:p w14:paraId="1E44EDA4">
            <w:pPr>
              <w:spacing w:line="500" w:lineRule="exact"/>
              <w:ind w:right="26"/>
              <w:contextualSpacing/>
              <w:jc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eastAsia="zh-CN"/>
              </w:rPr>
              <w:t>法人姓名</w:t>
            </w:r>
          </w:p>
        </w:tc>
        <w:tc>
          <w:tcPr>
            <w:tcW w:w="1349" w:type="pct"/>
            <w:gridSpan w:val="4"/>
            <w:noWrap w:val="0"/>
            <w:vAlign w:val="center"/>
          </w:tcPr>
          <w:p w14:paraId="6E55F53A">
            <w:pPr>
              <w:spacing w:line="500" w:lineRule="exact"/>
              <w:ind w:right="26"/>
              <w:contextualSpacing/>
              <w:jc w:val="center"/>
              <w:rPr>
                <w:rFonts w:hint="eastAsia" w:ascii="仿宋_GB2312" w:hAnsi="仿宋_GB2312" w:cs="仿宋_GB2312"/>
                <w:color w:val="auto"/>
                <w:sz w:val="24"/>
                <w:szCs w:val="24"/>
                <w:lang w:val="en-US" w:eastAsia="zh-CN"/>
              </w:rPr>
            </w:pPr>
          </w:p>
        </w:tc>
      </w:tr>
      <w:tr w14:paraId="292B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4" w:hRule="atLeast"/>
        </w:trPr>
        <w:tc>
          <w:tcPr>
            <w:tcW w:w="866" w:type="pct"/>
            <w:vMerge w:val="continue"/>
            <w:noWrap w:val="0"/>
            <w:vAlign w:val="center"/>
          </w:tcPr>
          <w:p w14:paraId="3ABBB8C3">
            <w:pPr>
              <w:spacing w:line="500" w:lineRule="exact"/>
              <w:jc w:val="center"/>
              <w:rPr>
                <w:rFonts w:hint="eastAsia" w:ascii="仿宋_GB2312" w:hAnsi="仿宋_GB2312" w:eastAsia="仿宋_GB2312" w:cs="仿宋_GB2312"/>
                <w:b/>
                <w:bCs/>
                <w:sz w:val="24"/>
                <w:szCs w:val="24"/>
              </w:rPr>
            </w:pPr>
          </w:p>
        </w:tc>
        <w:tc>
          <w:tcPr>
            <w:tcW w:w="677" w:type="pct"/>
            <w:gridSpan w:val="2"/>
            <w:noWrap w:val="0"/>
            <w:vAlign w:val="center"/>
          </w:tcPr>
          <w:p w14:paraId="35DCEF17">
            <w:pPr>
              <w:spacing w:line="500" w:lineRule="exact"/>
              <w:ind w:right="26"/>
              <w:contextualSpacing/>
              <w:jc w:val="center"/>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eastAsia="zh-CN"/>
              </w:rPr>
              <w:t>单位地址</w:t>
            </w:r>
          </w:p>
        </w:tc>
        <w:tc>
          <w:tcPr>
            <w:tcW w:w="1477" w:type="pct"/>
            <w:gridSpan w:val="4"/>
            <w:noWrap w:val="0"/>
            <w:vAlign w:val="center"/>
          </w:tcPr>
          <w:p w14:paraId="113985FA">
            <w:pPr>
              <w:ind w:right="26"/>
              <w:contextualSpacing/>
              <w:jc w:val="center"/>
              <w:rPr>
                <w:rFonts w:hint="eastAsia" w:ascii="仿宋_GB2312" w:hAnsi="仿宋_GB2312" w:eastAsia="仿宋_GB2312" w:cs="仿宋_GB2312"/>
                <w:color w:val="auto"/>
                <w:sz w:val="24"/>
                <w:szCs w:val="24"/>
              </w:rPr>
            </w:pPr>
          </w:p>
        </w:tc>
        <w:tc>
          <w:tcPr>
            <w:tcW w:w="628" w:type="pct"/>
            <w:gridSpan w:val="2"/>
            <w:noWrap w:val="0"/>
            <w:vAlign w:val="center"/>
          </w:tcPr>
          <w:p w14:paraId="65CEFAE5">
            <w:pPr>
              <w:ind w:right="26"/>
              <w:contextualSpacing/>
              <w:jc w:val="center"/>
              <w:rPr>
                <w:rFonts w:hint="eastAsia" w:ascii="仿宋_GB2312" w:hAnsi="仿宋_GB2312" w:cs="仿宋_GB2312"/>
                <w:color w:val="auto"/>
                <w:sz w:val="24"/>
                <w:szCs w:val="24"/>
                <w:lang w:eastAsia="zh-CN"/>
              </w:rPr>
            </w:pPr>
            <w:r>
              <w:rPr>
                <w:rFonts w:hint="eastAsia" w:ascii="仿宋_GB2312" w:hAnsi="仿宋_GB2312" w:cs="仿宋_GB2312"/>
                <w:color w:val="auto"/>
                <w:sz w:val="24"/>
                <w:szCs w:val="24"/>
                <w:lang w:eastAsia="zh-CN"/>
              </w:rPr>
              <w:t>统一社会</w:t>
            </w:r>
          </w:p>
          <w:p w14:paraId="1745D3C7">
            <w:pPr>
              <w:ind w:right="26"/>
              <w:contextualSpacing/>
              <w:jc w:val="center"/>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eastAsia="zh-CN"/>
              </w:rPr>
              <w:t>信用代码</w:t>
            </w:r>
          </w:p>
        </w:tc>
        <w:tc>
          <w:tcPr>
            <w:tcW w:w="1349" w:type="pct"/>
            <w:gridSpan w:val="4"/>
            <w:noWrap w:val="0"/>
            <w:vAlign w:val="center"/>
          </w:tcPr>
          <w:p w14:paraId="536B7414">
            <w:pPr>
              <w:ind w:right="26"/>
              <w:contextualSpacing/>
              <w:jc w:val="center"/>
              <w:rPr>
                <w:rFonts w:hint="eastAsia" w:ascii="仿宋_GB2312" w:hAnsi="仿宋_GB2312" w:eastAsia="仿宋_GB2312" w:cs="仿宋_GB2312"/>
                <w:color w:val="auto"/>
                <w:sz w:val="24"/>
                <w:szCs w:val="24"/>
              </w:rPr>
            </w:pPr>
          </w:p>
        </w:tc>
      </w:tr>
      <w:tr w14:paraId="0F11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4" w:hRule="atLeast"/>
        </w:trPr>
        <w:tc>
          <w:tcPr>
            <w:tcW w:w="866" w:type="pct"/>
            <w:vMerge w:val="continue"/>
            <w:noWrap w:val="0"/>
            <w:vAlign w:val="center"/>
          </w:tcPr>
          <w:p w14:paraId="6F5E26C0">
            <w:pPr>
              <w:spacing w:line="500" w:lineRule="exact"/>
              <w:jc w:val="center"/>
              <w:rPr>
                <w:rFonts w:hint="eastAsia" w:ascii="仿宋_GB2312" w:hAnsi="仿宋_GB2312" w:eastAsia="仿宋_GB2312" w:cs="仿宋_GB2312"/>
                <w:b/>
                <w:bCs/>
                <w:sz w:val="24"/>
                <w:szCs w:val="24"/>
              </w:rPr>
            </w:pPr>
          </w:p>
        </w:tc>
        <w:tc>
          <w:tcPr>
            <w:tcW w:w="677" w:type="pct"/>
            <w:gridSpan w:val="2"/>
            <w:noWrap w:val="0"/>
            <w:vAlign w:val="center"/>
          </w:tcPr>
          <w:p w14:paraId="50CE604C">
            <w:pPr>
              <w:spacing w:line="500" w:lineRule="exact"/>
              <w:ind w:right="26"/>
              <w:contextualSpacing/>
              <w:jc w:val="center"/>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eastAsia="zh-CN"/>
              </w:rPr>
              <w:t>开户行全称</w:t>
            </w:r>
          </w:p>
        </w:tc>
        <w:tc>
          <w:tcPr>
            <w:tcW w:w="1477" w:type="pct"/>
            <w:gridSpan w:val="4"/>
            <w:noWrap w:val="0"/>
            <w:vAlign w:val="center"/>
          </w:tcPr>
          <w:p w14:paraId="6AC945E9">
            <w:pPr>
              <w:spacing w:line="500" w:lineRule="exact"/>
              <w:ind w:right="26"/>
              <w:contextualSpacing/>
              <w:jc w:val="center"/>
              <w:rPr>
                <w:rFonts w:hint="eastAsia" w:ascii="仿宋_GB2312" w:hAnsi="仿宋_GB2312" w:eastAsia="仿宋_GB2312" w:cs="仿宋_GB2312"/>
                <w:color w:val="auto"/>
                <w:sz w:val="24"/>
                <w:szCs w:val="24"/>
              </w:rPr>
            </w:pPr>
          </w:p>
        </w:tc>
        <w:tc>
          <w:tcPr>
            <w:tcW w:w="628" w:type="pct"/>
            <w:gridSpan w:val="2"/>
            <w:noWrap w:val="0"/>
            <w:vAlign w:val="center"/>
          </w:tcPr>
          <w:p w14:paraId="06262852">
            <w:pPr>
              <w:spacing w:line="500" w:lineRule="exact"/>
              <w:ind w:right="26"/>
              <w:contextualSpacing/>
              <w:jc w:val="center"/>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银行账号</w:t>
            </w:r>
          </w:p>
        </w:tc>
        <w:tc>
          <w:tcPr>
            <w:tcW w:w="1349" w:type="pct"/>
            <w:gridSpan w:val="4"/>
            <w:noWrap w:val="0"/>
            <w:vAlign w:val="center"/>
          </w:tcPr>
          <w:p w14:paraId="70D29554">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r>
      <w:tr w14:paraId="375E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4" w:hRule="atLeast"/>
        </w:trPr>
        <w:tc>
          <w:tcPr>
            <w:tcW w:w="866" w:type="pct"/>
            <w:vMerge w:val="continue"/>
            <w:noWrap w:val="0"/>
            <w:vAlign w:val="center"/>
          </w:tcPr>
          <w:p w14:paraId="1B4F1DAC">
            <w:pPr>
              <w:spacing w:line="500" w:lineRule="exact"/>
              <w:jc w:val="center"/>
              <w:rPr>
                <w:rFonts w:hint="eastAsia" w:ascii="仿宋_GB2312" w:hAnsi="仿宋_GB2312" w:eastAsia="仿宋_GB2312" w:cs="仿宋_GB2312"/>
                <w:b/>
                <w:bCs/>
                <w:sz w:val="24"/>
                <w:szCs w:val="24"/>
              </w:rPr>
            </w:pPr>
          </w:p>
        </w:tc>
        <w:tc>
          <w:tcPr>
            <w:tcW w:w="677" w:type="pct"/>
            <w:gridSpan w:val="2"/>
            <w:noWrap w:val="0"/>
            <w:vAlign w:val="center"/>
          </w:tcPr>
          <w:p w14:paraId="4111DF2B">
            <w:pPr>
              <w:spacing w:line="500" w:lineRule="exact"/>
              <w:ind w:right="26"/>
              <w:contextualSpacing/>
              <w:jc w:val="center"/>
              <w:rPr>
                <w:rFonts w:hint="eastAsia" w:ascii="仿宋_GB2312" w:hAnsi="仿宋_GB2312" w:cs="仿宋_GB2312"/>
                <w:color w:val="auto"/>
                <w:sz w:val="24"/>
                <w:szCs w:val="24"/>
                <w:lang w:eastAsia="zh-CN"/>
              </w:rPr>
            </w:pPr>
            <w:r>
              <w:rPr>
                <w:rFonts w:hint="eastAsia" w:ascii="仿宋_GB2312" w:hAnsi="仿宋_GB2312" w:cs="仿宋_GB2312"/>
                <w:color w:val="auto"/>
                <w:sz w:val="24"/>
                <w:szCs w:val="24"/>
                <w:lang w:eastAsia="zh-CN"/>
              </w:rPr>
              <w:t>银行开户名</w:t>
            </w:r>
          </w:p>
        </w:tc>
        <w:tc>
          <w:tcPr>
            <w:tcW w:w="3455" w:type="pct"/>
            <w:gridSpan w:val="10"/>
            <w:noWrap w:val="0"/>
            <w:vAlign w:val="center"/>
          </w:tcPr>
          <w:p w14:paraId="77CFDEF4">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r>
      <w:tr w14:paraId="10B6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trPr>
        <w:tc>
          <w:tcPr>
            <w:tcW w:w="866" w:type="pct"/>
            <w:vMerge w:val="restart"/>
            <w:noWrap w:val="0"/>
            <w:vAlign w:val="center"/>
          </w:tcPr>
          <w:p w14:paraId="08B17E7C">
            <w:pPr>
              <w:spacing w:line="500" w:lineRule="exact"/>
              <w:ind w:right="26"/>
              <w:contextualSpacing/>
              <w:jc w:val="center"/>
              <w:rPr>
                <w:rFonts w:hint="eastAsia" w:ascii="仿宋_GB2312" w:hAnsi="仿宋_GB2312" w:eastAsia="仿宋_GB2312" w:cs="仿宋_GB2312"/>
                <w:b/>
                <w:bCs/>
                <w:sz w:val="24"/>
                <w:szCs w:val="24"/>
              </w:rPr>
            </w:pPr>
            <w:r>
              <w:rPr>
                <w:rFonts w:hint="eastAsia" w:ascii="仿宋_GB2312" w:hAnsi="仿宋_GB2312" w:cs="仿宋_GB2312"/>
                <w:b/>
                <w:bCs/>
                <w:color w:val="auto"/>
                <w:sz w:val="24"/>
                <w:szCs w:val="24"/>
                <w:lang w:eastAsia="zh-CN"/>
              </w:rPr>
              <w:t>主要参加单位</w:t>
            </w:r>
          </w:p>
        </w:tc>
        <w:tc>
          <w:tcPr>
            <w:tcW w:w="342" w:type="pct"/>
            <w:shd w:val="clear" w:color="auto" w:fill="auto"/>
            <w:noWrap w:val="0"/>
            <w:vAlign w:val="center"/>
          </w:tcPr>
          <w:p w14:paraId="76F0451A">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snapToGrid w:val="0"/>
                <w:sz w:val="24"/>
                <w:szCs w:val="24"/>
                <w:lang w:val="en-US" w:eastAsia="zh-CN" w:bidi="ar-SA"/>
              </w:rPr>
            </w:pPr>
            <w:r>
              <w:rPr>
                <w:rFonts w:hint="eastAsia" w:ascii="仿宋_GB2312" w:hAnsi="仿宋_GB2312" w:cs="仿宋_GB2312"/>
                <w:color w:val="auto"/>
                <w:sz w:val="24"/>
                <w:szCs w:val="24"/>
                <w:lang w:val="en-US" w:eastAsia="zh-CN"/>
              </w:rPr>
              <w:t>序号</w:t>
            </w:r>
          </w:p>
        </w:tc>
        <w:tc>
          <w:tcPr>
            <w:tcW w:w="1553" w:type="pct"/>
            <w:gridSpan w:val="4"/>
            <w:shd w:val="clear" w:color="auto" w:fill="auto"/>
            <w:noWrap w:val="0"/>
            <w:vAlign w:val="center"/>
          </w:tcPr>
          <w:p w14:paraId="179BB6DC">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单位名称</w:t>
            </w:r>
          </w:p>
        </w:tc>
        <w:tc>
          <w:tcPr>
            <w:tcW w:w="555" w:type="pct"/>
            <w:gridSpan w:val="2"/>
            <w:noWrap w:val="0"/>
            <w:vAlign w:val="center"/>
          </w:tcPr>
          <w:p w14:paraId="34708A3D">
            <w:pPr>
              <w:spacing w:line="500" w:lineRule="exact"/>
              <w:ind w:right="26"/>
              <w:contextualSpacing/>
              <w:jc w:val="center"/>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单</w:t>
            </w:r>
            <w:r>
              <w:rPr>
                <w:rFonts w:hint="eastAsia" w:ascii="仿宋_GB2312" w:hAnsi="仿宋_GB2312" w:cs="仿宋_GB2312"/>
                <w:color w:val="auto"/>
                <w:sz w:val="24"/>
                <w:szCs w:val="24"/>
                <w:lang w:val="en-US" w:eastAsia="zh-CN"/>
              </w:rPr>
              <w:t>位性质</w:t>
            </w:r>
          </w:p>
        </w:tc>
        <w:tc>
          <w:tcPr>
            <w:tcW w:w="1331" w:type="pct"/>
            <w:gridSpan w:val="4"/>
            <w:noWrap w:val="0"/>
            <w:vAlign w:val="center"/>
          </w:tcPr>
          <w:p w14:paraId="1C7862CF">
            <w:pPr>
              <w:spacing w:line="500" w:lineRule="exact"/>
              <w:ind w:right="26"/>
              <w:contextualSpacing/>
              <w:jc w:val="center"/>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单位地址</w:t>
            </w:r>
          </w:p>
        </w:tc>
        <w:tc>
          <w:tcPr>
            <w:tcW w:w="349" w:type="pct"/>
            <w:noWrap w:val="0"/>
            <w:vAlign w:val="center"/>
          </w:tcPr>
          <w:p w14:paraId="1814434E">
            <w:pPr>
              <w:spacing w:line="500" w:lineRule="exact"/>
              <w:ind w:right="26"/>
              <w:contextualSpacing/>
              <w:jc w:val="center"/>
              <w:rPr>
                <w:rFonts w:hint="eastAsia" w:ascii="仿宋_GB2312" w:hAnsi="仿宋_GB2312" w:eastAsia="仿宋_GB2312" w:cs="仿宋_GB2312"/>
                <w:sz w:val="24"/>
                <w:szCs w:val="24"/>
                <w:lang w:val="en-US" w:eastAsia="zh-CN"/>
              </w:rPr>
            </w:pPr>
            <w:r>
              <w:rPr>
                <w:rFonts w:hint="eastAsia" w:ascii="仿宋_GB2312" w:hAnsi="仿宋_GB2312" w:cs="仿宋_GB2312"/>
                <w:color w:val="auto"/>
                <w:sz w:val="24"/>
                <w:szCs w:val="24"/>
                <w:lang w:val="en-US" w:eastAsia="zh-CN"/>
              </w:rPr>
              <w:t>类型</w:t>
            </w:r>
          </w:p>
        </w:tc>
      </w:tr>
      <w:tr w14:paraId="2653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1" w:hRule="atLeast"/>
        </w:trPr>
        <w:tc>
          <w:tcPr>
            <w:tcW w:w="866" w:type="pct"/>
            <w:vMerge w:val="continue"/>
            <w:noWrap w:val="0"/>
            <w:vAlign w:val="center"/>
          </w:tcPr>
          <w:p w14:paraId="50302E2C">
            <w:pPr>
              <w:spacing w:line="500" w:lineRule="exact"/>
              <w:ind w:right="26"/>
              <w:contextualSpacing/>
              <w:jc w:val="center"/>
              <w:rPr>
                <w:rFonts w:hint="eastAsia" w:ascii="仿宋_GB2312" w:hAnsi="仿宋_GB2312" w:eastAsia="仿宋_GB2312" w:cs="仿宋_GB2312"/>
                <w:b/>
                <w:bCs/>
                <w:sz w:val="24"/>
                <w:szCs w:val="24"/>
              </w:rPr>
            </w:pPr>
          </w:p>
        </w:tc>
        <w:tc>
          <w:tcPr>
            <w:tcW w:w="342" w:type="pct"/>
            <w:shd w:val="clear" w:color="auto" w:fill="auto"/>
            <w:noWrap w:val="0"/>
            <w:vAlign w:val="center"/>
          </w:tcPr>
          <w:p w14:paraId="694B722B">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snapToGrid w:val="0"/>
                <w:sz w:val="24"/>
                <w:szCs w:val="24"/>
                <w:lang w:val="en-US" w:eastAsia="zh-CN" w:bidi="ar-SA"/>
              </w:rPr>
            </w:pPr>
            <w:r>
              <w:rPr>
                <w:rFonts w:hint="eastAsia" w:ascii="仿宋_GB2312" w:hAnsi="仿宋_GB2312" w:cs="仿宋_GB2312"/>
                <w:color w:val="auto"/>
                <w:sz w:val="24"/>
                <w:szCs w:val="24"/>
                <w:lang w:val="en-US" w:eastAsia="zh-CN"/>
              </w:rPr>
              <w:t>1</w:t>
            </w:r>
          </w:p>
        </w:tc>
        <w:tc>
          <w:tcPr>
            <w:tcW w:w="1553" w:type="pct"/>
            <w:gridSpan w:val="4"/>
            <w:shd w:val="clear" w:color="auto" w:fill="auto"/>
            <w:noWrap w:val="0"/>
            <w:vAlign w:val="center"/>
          </w:tcPr>
          <w:p w14:paraId="60A67F4F">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lang w:eastAsia="zh-CN"/>
              </w:rPr>
            </w:pPr>
          </w:p>
        </w:tc>
        <w:tc>
          <w:tcPr>
            <w:tcW w:w="555" w:type="pct"/>
            <w:gridSpan w:val="2"/>
            <w:noWrap w:val="0"/>
            <w:vAlign w:val="center"/>
          </w:tcPr>
          <w:p w14:paraId="1F130B29">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1331" w:type="pct"/>
            <w:gridSpan w:val="4"/>
            <w:noWrap w:val="0"/>
            <w:vAlign w:val="center"/>
          </w:tcPr>
          <w:p w14:paraId="1C2887AA">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349" w:type="pct"/>
            <w:noWrap w:val="0"/>
            <w:vAlign w:val="center"/>
          </w:tcPr>
          <w:p w14:paraId="3F859847">
            <w:pPr>
              <w:spacing w:line="500" w:lineRule="exact"/>
              <w:ind w:right="26"/>
              <w:contextualSpacing/>
              <w:jc w:val="center"/>
              <w:rPr>
                <w:rFonts w:hint="eastAsia" w:ascii="仿宋_GB2312" w:hAnsi="仿宋_GB2312" w:eastAsia="仿宋_GB2312" w:cs="仿宋_GB2312"/>
                <w:sz w:val="24"/>
                <w:szCs w:val="24"/>
                <w:lang w:val="en-US" w:eastAsia="zh-CN"/>
              </w:rPr>
            </w:pPr>
          </w:p>
        </w:tc>
      </w:tr>
      <w:tr w14:paraId="0D29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1" w:hRule="atLeast"/>
        </w:trPr>
        <w:tc>
          <w:tcPr>
            <w:tcW w:w="866" w:type="pct"/>
            <w:vMerge w:val="continue"/>
            <w:noWrap w:val="0"/>
            <w:vAlign w:val="center"/>
          </w:tcPr>
          <w:p w14:paraId="5E8B0CA6">
            <w:pPr>
              <w:spacing w:line="500" w:lineRule="exact"/>
              <w:ind w:right="26"/>
              <w:contextualSpacing/>
              <w:jc w:val="center"/>
              <w:rPr>
                <w:rFonts w:hint="eastAsia" w:ascii="仿宋_GB2312" w:hAnsi="仿宋_GB2312" w:eastAsia="仿宋_GB2312" w:cs="仿宋_GB2312"/>
                <w:b/>
                <w:bCs/>
                <w:sz w:val="24"/>
                <w:szCs w:val="24"/>
              </w:rPr>
            </w:pPr>
          </w:p>
        </w:tc>
        <w:tc>
          <w:tcPr>
            <w:tcW w:w="342" w:type="pct"/>
            <w:shd w:val="clear" w:color="auto" w:fill="auto"/>
            <w:noWrap w:val="0"/>
            <w:vAlign w:val="center"/>
          </w:tcPr>
          <w:p w14:paraId="7A65471C">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snapToGrid w:val="0"/>
                <w:sz w:val="24"/>
                <w:szCs w:val="24"/>
                <w:lang w:val="en-US" w:eastAsia="zh-CN" w:bidi="ar-SA"/>
              </w:rPr>
            </w:pPr>
            <w:r>
              <w:rPr>
                <w:rFonts w:hint="eastAsia" w:ascii="仿宋_GB2312" w:hAnsi="仿宋_GB2312" w:cs="仿宋_GB2312"/>
                <w:color w:val="auto"/>
                <w:sz w:val="24"/>
                <w:szCs w:val="24"/>
                <w:lang w:val="en-US" w:eastAsia="zh-CN"/>
              </w:rPr>
              <w:t>2</w:t>
            </w:r>
          </w:p>
        </w:tc>
        <w:tc>
          <w:tcPr>
            <w:tcW w:w="1553" w:type="pct"/>
            <w:gridSpan w:val="4"/>
            <w:shd w:val="clear" w:color="auto" w:fill="auto"/>
            <w:noWrap w:val="0"/>
            <w:vAlign w:val="center"/>
          </w:tcPr>
          <w:p w14:paraId="19F2E106">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lang w:eastAsia="zh-CN"/>
              </w:rPr>
            </w:pPr>
          </w:p>
        </w:tc>
        <w:tc>
          <w:tcPr>
            <w:tcW w:w="555" w:type="pct"/>
            <w:gridSpan w:val="2"/>
            <w:noWrap w:val="0"/>
            <w:vAlign w:val="center"/>
          </w:tcPr>
          <w:p w14:paraId="09F72E2B">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1331" w:type="pct"/>
            <w:gridSpan w:val="4"/>
            <w:noWrap w:val="0"/>
            <w:vAlign w:val="center"/>
          </w:tcPr>
          <w:p w14:paraId="085F8AED">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349" w:type="pct"/>
            <w:noWrap w:val="0"/>
            <w:vAlign w:val="center"/>
          </w:tcPr>
          <w:p w14:paraId="11E7A246">
            <w:pPr>
              <w:spacing w:line="500" w:lineRule="exact"/>
              <w:ind w:right="26"/>
              <w:contextualSpacing/>
              <w:jc w:val="center"/>
              <w:rPr>
                <w:rFonts w:hint="eastAsia" w:ascii="仿宋_GB2312" w:hAnsi="仿宋_GB2312" w:eastAsia="仿宋_GB2312" w:cs="仿宋_GB2312"/>
                <w:sz w:val="24"/>
                <w:szCs w:val="24"/>
                <w:lang w:val="en-US" w:eastAsia="zh-CN"/>
              </w:rPr>
            </w:pPr>
          </w:p>
        </w:tc>
      </w:tr>
      <w:tr w14:paraId="0101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1" w:hRule="atLeast"/>
        </w:trPr>
        <w:tc>
          <w:tcPr>
            <w:tcW w:w="866" w:type="pct"/>
            <w:vMerge w:val="continue"/>
            <w:noWrap w:val="0"/>
            <w:vAlign w:val="center"/>
          </w:tcPr>
          <w:p w14:paraId="58AF5D77">
            <w:pPr>
              <w:spacing w:line="500" w:lineRule="exact"/>
              <w:ind w:right="26"/>
              <w:contextualSpacing/>
              <w:jc w:val="center"/>
              <w:rPr>
                <w:rFonts w:hint="eastAsia" w:ascii="仿宋_GB2312" w:hAnsi="仿宋_GB2312" w:eastAsia="仿宋_GB2312" w:cs="仿宋_GB2312"/>
                <w:b/>
                <w:bCs/>
                <w:sz w:val="24"/>
                <w:szCs w:val="24"/>
              </w:rPr>
            </w:pPr>
          </w:p>
        </w:tc>
        <w:tc>
          <w:tcPr>
            <w:tcW w:w="342" w:type="pct"/>
            <w:shd w:val="clear" w:color="auto" w:fill="auto"/>
            <w:noWrap w:val="0"/>
            <w:vAlign w:val="center"/>
          </w:tcPr>
          <w:p w14:paraId="1427104E">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default"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3</w:t>
            </w:r>
          </w:p>
        </w:tc>
        <w:tc>
          <w:tcPr>
            <w:tcW w:w="1553" w:type="pct"/>
            <w:gridSpan w:val="4"/>
            <w:shd w:val="clear" w:color="auto" w:fill="auto"/>
            <w:noWrap w:val="0"/>
            <w:vAlign w:val="center"/>
          </w:tcPr>
          <w:p w14:paraId="77D71093">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lang w:eastAsia="zh-CN"/>
              </w:rPr>
            </w:pPr>
          </w:p>
        </w:tc>
        <w:tc>
          <w:tcPr>
            <w:tcW w:w="555" w:type="pct"/>
            <w:gridSpan w:val="2"/>
            <w:noWrap w:val="0"/>
            <w:vAlign w:val="center"/>
          </w:tcPr>
          <w:p w14:paraId="2F595B2F">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1331" w:type="pct"/>
            <w:gridSpan w:val="4"/>
            <w:noWrap w:val="0"/>
            <w:vAlign w:val="center"/>
          </w:tcPr>
          <w:p w14:paraId="6292EEA4">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349" w:type="pct"/>
            <w:noWrap w:val="0"/>
            <w:vAlign w:val="center"/>
          </w:tcPr>
          <w:p w14:paraId="235A3D42">
            <w:pPr>
              <w:spacing w:line="500" w:lineRule="exact"/>
              <w:ind w:right="26"/>
              <w:contextualSpacing/>
              <w:jc w:val="center"/>
              <w:rPr>
                <w:rFonts w:hint="eastAsia" w:ascii="仿宋_GB2312" w:hAnsi="仿宋_GB2312" w:eastAsia="仿宋_GB2312" w:cs="仿宋_GB2312"/>
                <w:sz w:val="24"/>
                <w:szCs w:val="24"/>
                <w:lang w:val="en-US" w:eastAsia="zh-CN"/>
              </w:rPr>
            </w:pPr>
          </w:p>
        </w:tc>
      </w:tr>
      <w:tr w14:paraId="0581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1" w:hRule="atLeast"/>
        </w:trPr>
        <w:tc>
          <w:tcPr>
            <w:tcW w:w="866" w:type="pct"/>
            <w:vMerge w:val="continue"/>
            <w:noWrap w:val="0"/>
            <w:vAlign w:val="center"/>
          </w:tcPr>
          <w:p w14:paraId="0048FCAA">
            <w:pPr>
              <w:spacing w:line="500" w:lineRule="exact"/>
              <w:ind w:right="26"/>
              <w:contextualSpacing/>
              <w:jc w:val="center"/>
              <w:rPr>
                <w:rFonts w:hint="eastAsia" w:ascii="仿宋_GB2312" w:hAnsi="仿宋_GB2312" w:eastAsia="仿宋_GB2312" w:cs="仿宋_GB2312"/>
                <w:b/>
                <w:bCs/>
                <w:sz w:val="24"/>
                <w:szCs w:val="24"/>
              </w:rPr>
            </w:pPr>
          </w:p>
        </w:tc>
        <w:tc>
          <w:tcPr>
            <w:tcW w:w="342" w:type="pct"/>
            <w:shd w:val="clear" w:color="auto" w:fill="auto"/>
            <w:noWrap w:val="0"/>
            <w:vAlign w:val="center"/>
          </w:tcPr>
          <w:p w14:paraId="13AA8D88">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default"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4</w:t>
            </w:r>
          </w:p>
        </w:tc>
        <w:tc>
          <w:tcPr>
            <w:tcW w:w="1553" w:type="pct"/>
            <w:gridSpan w:val="4"/>
            <w:shd w:val="clear" w:color="auto" w:fill="auto"/>
            <w:noWrap w:val="0"/>
            <w:vAlign w:val="center"/>
          </w:tcPr>
          <w:p w14:paraId="6398009D">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lang w:eastAsia="zh-CN"/>
              </w:rPr>
            </w:pPr>
          </w:p>
        </w:tc>
        <w:tc>
          <w:tcPr>
            <w:tcW w:w="555" w:type="pct"/>
            <w:gridSpan w:val="2"/>
            <w:noWrap w:val="0"/>
            <w:vAlign w:val="center"/>
          </w:tcPr>
          <w:p w14:paraId="05DC0606">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1331" w:type="pct"/>
            <w:gridSpan w:val="4"/>
            <w:noWrap w:val="0"/>
            <w:vAlign w:val="center"/>
          </w:tcPr>
          <w:p w14:paraId="513257B5">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349" w:type="pct"/>
            <w:noWrap w:val="0"/>
            <w:vAlign w:val="center"/>
          </w:tcPr>
          <w:p w14:paraId="7870516F">
            <w:pPr>
              <w:spacing w:line="500" w:lineRule="exact"/>
              <w:ind w:right="26"/>
              <w:contextualSpacing/>
              <w:jc w:val="center"/>
              <w:rPr>
                <w:rFonts w:hint="eastAsia" w:ascii="仿宋_GB2312" w:hAnsi="仿宋_GB2312" w:eastAsia="仿宋_GB2312" w:cs="仿宋_GB2312"/>
                <w:sz w:val="24"/>
                <w:szCs w:val="24"/>
                <w:lang w:val="en-US" w:eastAsia="zh-CN"/>
              </w:rPr>
            </w:pPr>
          </w:p>
        </w:tc>
      </w:tr>
      <w:tr w14:paraId="386E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1" w:hRule="atLeast"/>
        </w:trPr>
        <w:tc>
          <w:tcPr>
            <w:tcW w:w="866" w:type="pct"/>
            <w:vMerge w:val="restart"/>
            <w:noWrap w:val="0"/>
            <w:vAlign w:val="center"/>
          </w:tcPr>
          <w:p w14:paraId="613FDD16">
            <w:pPr>
              <w:spacing w:line="500" w:lineRule="exact"/>
              <w:ind w:right="26"/>
              <w:contextualSpacing/>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项目负责人</w:t>
            </w:r>
          </w:p>
        </w:tc>
        <w:tc>
          <w:tcPr>
            <w:tcW w:w="677" w:type="pct"/>
            <w:gridSpan w:val="2"/>
            <w:noWrap w:val="0"/>
            <w:vAlign w:val="center"/>
          </w:tcPr>
          <w:p w14:paraId="76985886">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  名</w:t>
            </w:r>
          </w:p>
        </w:tc>
        <w:tc>
          <w:tcPr>
            <w:tcW w:w="669" w:type="pct"/>
            <w:gridSpan w:val="2"/>
            <w:noWrap w:val="0"/>
            <w:vAlign w:val="center"/>
          </w:tcPr>
          <w:p w14:paraId="42E33FDC">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c>
          <w:tcPr>
            <w:tcW w:w="548" w:type="pct"/>
            <w:noWrap w:val="0"/>
            <w:vAlign w:val="center"/>
          </w:tcPr>
          <w:p w14:paraId="5AEAB207">
            <w:pPr>
              <w:spacing w:line="500" w:lineRule="exact"/>
              <w:ind w:right="26"/>
              <w:contextualSpacing/>
              <w:jc w:val="center"/>
              <w:rPr>
                <w:rFonts w:hint="eastAsia" w:ascii="仿宋_GB2312" w:hAnsi="仿宋_GB2312" w:cs="仿宋_GB2312"/>
                <w:color w:val="auto"/>
                <w:sz w:val="24"/>
                <w:szCs w:val="24"/>
                <w:highlight w:val="none"/>
                <w:lang w:eastAsia="zh-CN"/>
              </w:rPr>
            </w:pPr>
            <w:r>
              <w:rPr>
                <w:rFonts w:hint="eastAsia" w:ascii="仿宋_GB2312" w:hAnsi="仿宋_GB2312" w:cs="仿宋_GB2312"/>
                <w:color w:val="auto"/>
                <w:sz w:val="24"/>
                <w:szCs w:val="24"/>
                <w:highlight w:val="none"/>
                <w:lang w:eastAsia="zh-CN"/>
              </w:rPr>
              <w:t>性</w:t>
            </w:r>
            <w:r>
              <w:rPr>
                <w:rFonts w:hint="eastAsia" w:ascii="仿宋_GB2312" w:hAnsi="仿宋_GB2312" w:cs="仿宋_GB2312"/>
                <w:color w:val="auto"/>
                <w:sz w:val="24"/>
                <w:szCs w:val="24"/>
                <w:highlight w:val="none"/>
                <w:lang w:val="en-US" w:eastAsia="zh-CN"/>
              </w:rPr>
              <w:t xml:space="preserve">  </w:t>
            </w:r>
            <w:r>
              <w:rPr>
                <w:rFonts w:hint="eastAsia" w:ascii="仿宋_GB2312" w:hAnsi="仿宋_GB2312" w:cs="仿宋_GB2312"/>
                <w:color w:val="auto"/>
                <w:sz w:val="24"/>
                <w:szCs w:val="24"/>
                <w:highlight w:val="none"/>
                <w:lang w:eastAsia="zh-CN"/>
              </w:rPr>
              <w:t>别</w:t>
            </w:r>
          </w:p>
        </w:tc>
        <w:tc>
          <w:tcPr>
            <w:tcW w:w="555" w:type="pct"/>
            <w:gridSpan w:val="2"/>
            <w:noWrap w:val="0"/>
            <w:vAlign w:val="center"/>
          </w:tcPr>
          <w:p w14:paraId="56DD1F87">
            <w:pPr>
              <w:spacing w:line="500" w:lineRule="exact"/>
              <w:ind w:right="26"/>
              <w:contextualSpacing/>
              <w:jc w:val="center"/>
              <w:rPr>
                <w:rFonts w:hint="eastAsia" w:ascii="仿宋_GB2312" w:hAnsi="仿宋_GB2312" w:cs="仿宋_GB2312"/>
                <w:color w:val="auto"/>
                <w:sz w:val="24"/>
                <w:szCs w:val="24"/>
                <w:highlight w:val="none"/>
                <w:lang w:eastAsia="zh-CN"/>
              </w:rPr>
            </w:pPr>
          </w:p>
        </w:tc>
        <w:tc>
          <w:tcPr>
            <w:tcW w:w="635" w:type="pct"/>
            <w:gridSpan w:val="2"/>
            <w:noWrap w:val="0"/>
            <w:vAlign w:val="center"/>
          </w:tcPr>
          <w:p w14:paraId="5122F66F">
            <w:pPr>
              <w:spacing w:line="500" w:lineRule="exact"/>
              <w:ind w:right="26"/>
              <w:contextualSpacing/>
              <w:jc w:val="center"/>
              <w:rPr>
                <w:rFonts w:hint="eastAsia" w:ascii="仿宋_GB2312" w:hAnsi="仿宋_GB2312" w:cs="仿宋_GB2312"/>
                <w:color w:val="auto"/>
                <w:sz w:val="24"/>
                <w:szCs w:val="24"/>
                <w:highlight w:val="none"/>
                <w:lang w:eastAsia="zh-CN"/>
              </w:rPr>
            </w:pPr>
            <w:r>
              <w:rPr>
                <w:rFonts w:hint="eastAsia" w:ascii="仿宋_GB2312" w:hAnsi="仿宋_GB2312" w:cs="仿宋_GB2312"/>
                <w:color w:val="auto"/>
                <w:sz w:val="24"/>
                <w:szCs w:val="24"/>
                <w:highlight w:val="none"/>
                <w:lang w:eastAsia="zh-CN"/>
              </w:rPr>
              <w:t>出生日期</w:t>
            </w:r>
          </w:p>
        </w:tc>
        <w:tc>
          <w:tcPr>
            <w:tcW w:w="1045" w:type="pct"/>
            <w:gridSpan w:val="3"/>
            <w:noWrap w:val="0"/>
            <w:vAlign w:val="center"/>
          </w:tcPr>
          <w:p w14:paraId="0C5AAF38">
            <w:pPr>
              <w:spacing w:line="500" w:lineRule="exact"/>
              <w:ind w:right="26"/>
              <w:contextualSpacing/>
              <w:jc w:val="center"/>
              <w:rPr>
                <w:rFonts w:hint="default" w:ascii="仿宋_GB2312" w:hAnsi="仿宋_GB2312" w:cs="仿宋_GB2312"/>
                <w:color w:val="auto"/>
                <w:sz w:val="24"/>
                <w:szCs w:val="24"/>
                <w:highlight w:val="none"/>
                <w:lang w:val="en-US" w:eastAsia="zh-CN"/>
              </w:rPr>
            </w:pPr>
          </w:p>
        </w:tc>
      </w:tr>
      <w:tr w14:paraId="3A88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1" w:hRule="atLeast"/>
        </w:trPr>
        <w:tc>
          <w:tcPr>
            <w:tcW w:w="866" w:type="pct"/>
            <w:vMerge w:val="continue"/>
            <w:noWrap w:val="0"/>
            <w:vAlign w:val="center"/>
          </w:tcPr>
          <w:p w14:paraId="510F533B">
            <w:pPr>
              <w:spacing w:line="500" w:lineRule="exact"/>
              <w:jc w:val="center"/>
              <w:rPr>
                <w:rFonts w:hint="eastAsia" w:ascii="仿宋_GB2312" w:hAnsi="仿宋_GB2312" w:eastAsia="仿宋_GB2312" w:cs="仿宋_GB2312"/>
                <w:b/>
                <w:bCs/>
                <w:color w:val="auto"/>
                <w:sz w:val="24"/>
                <w:szCs w:val="24"/>
              </w:rPr>
            </w:pPr>
          </w:p>
        </w:tc>
        <w:tc>
          <w:tcPr>
            <w:tcW w:w="677" w:type="pct"/>
            <w:gridSpan w:val="2"/>
            <w:noWrap w:val="0"/>
            <w:vAlign w:val="center"/>
          </w:tcPr>
          <w:p w14:paraId="63776C5F">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cs="仿宋_GB2312"/>
                <w:color w:val="auto"/>
                <w:sz w:val="24"/>
                <w:szCs w:val="24"/>
                <w:lang w:eastAsia="zh-CN"/>
              </w:rPr>
              <w:t>所在单位</w:t>
            </w:r>
          </w:p>
        </w:tc>
        <w:tc>
          <w:tcPr>
            <w:tcW w:w="1218" w:type="pct"/>
            <w:gridSpan w:val="3"/>
            <w:noWrap w:val="0"/>
            <w:vAlign w:val="center"/>
          </w:tcPr>
          <w:p w14:paraId="452364FB">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887" w:type="pct"/>
            <w:gridSpan w:val="3"/>
            <w:noWrap w:val="0"/>
            <w:vAlign w:val="center"/>
          </w:tcPr>
          <w:p w14:paraId="1840B45C">
            <w:pPr>
              <w:spacing w:line="500" w:lineRule="exact"/>
              <w:ind w:right="26"/>
              <w:contextualSpacing/>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cs="仿宋_GB2312"/>
                <w:color w:val="auto"/>
                <w:sz w:val="24"/>
                <w:szCs w:val="24"/>
                <w:lang w:eastAsia="zh-CN"/>
              </w:rPr>
              <w:t>职</w:t>
            </w:r>
            <w:r>
              <w:rPr>
                <w:rFonts w:hint="eastAsia" w:ascii="仿宋_GB2312" w:hAnsi="仿宋_GB2312" w:cs="仿宋_GB2312"/>
                <w:color w:val="auto"/>
                <w:sz w:val="24"/>
                <w:szCs w:val="24"/>
                <w:lang w:val="en-US" w:eastAsia="zh-CN"/>
              </w:rPr>
              <w:t xml:space="preserve">  </w:t>
            </w:r>
            <w:r>
              <w:rPr>
                <w:rFonts w:hint="eastAsia" w:ascii="仿宋_GB2312" w:hAnsi="仿宋_GB2312" w:cs="仿宋_GB2312"/>
                <w:color w:val="auto"/>
                <w:sz w:val="24"/>
                <w:szCs w:val="24"/>
                <w:lang w:eastAsia="zh-CN"/>
              </w:rPr>
              <w:t>务</w:t>
            </w:r>
          </w:p>
        </w:tc>
        <w:tc>
          <w:tcPr>
            <w:tcW w:w="1349" w:type="pct"/>
            <w:gridSpan w:val="4"/>
            <w:noWrap w:val="0"/>
            <w:vAlign w:val="center"/>
          </w:tcPr>
          <w:p w14:paraId="42EFBEE1">
            <w:pPr>
              <w:spacing w:line="500" w:lineRule="exact"/>
              <w:ind w:right="26"/>
              <w:contextualSpacing/>
              <w:jc w:val="center"/>
              <w:rPr>
                <w:rFonts w:hint="default" w:ascii="仿宋_GB2312" w:hAnsi="仿宋_GB2312" w:eastAsia="仿宋_GB2312" w:cs="仿宋_GB2312"/>
                <w:color w:val="auto"/>
                <w:sz w:val="24"/>
                <w:szCs w:val="24"/>
                <w:vertAlign w:val="baseline"/>
                <w:lang w:val="en-US" w:eastAsia="zh-CN"/>
              </w:rPr>
            </w:pPr>
          </w:p>
        </w:tc>
      </w:tr>
      <w:tr w14:paraId="50DA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1" w:hRule="atLeast"/>
        </w:trPr>
        <w:tc>
          <w:tcPr>
            <w:tcW w:w="866" w:type="pct"/>
            <w:vMerge w:val="continue"/>
            <w:noWrap w:val="0"/>
            <w:vAlign w:val="center"/>
          </w:tcPr>
          <w:p w14:paraId="49CA1C20">
            <w:pPr>
              <w:spacing w:line="500" w:lineRule="exact"/>
              <w:jc w:val="center"/>
              <w:rPr>
                <w:rFonts w:hint="eastAsia" w:ascii="仿宋_GB2312" w:hAnsi="仿宋_GB2312" w:eastAsia="仿宋_GB2312" w:cs="仿宋_GB2312"/>
                <w:b/>
                <w:bCs/>
                <w:color w:val="auto"/>
                <w:sz w:val="24"/>
                <w:szCs w:val="24"/>
              </w:rPr>
            </w:pPr>
          </w:p>
        </w:tc>
        <w:tc>
          <w:tcPr>
            <w:tcW w:w="677" w:type="pct"/>
            <w:gridSpan w:val="2"/>
            <w:noWrap w:val="0"/>
            <w:vAlign w:val="center"/>
          </w:tcPr>
          <w:p w14:paraId="00607E2E">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highlight w:val="none"/>
                <w:lang w:eastAsia="zh-CN"/>
              </w:rPr>
              <w:t>最高学历</w:t>
            </w:r>
          </w:p>
        </w:tc>
        <w:tc>
          <w:tcPr>
            <w:tcW w:w="1218" w:type="pct"/>
            <w:gridSpan w:val="3"/>
            <w:noWrap w:val="0"/>
            <w:vAlign w:val="center"/>
          </w:tcPr>
          <w:p w14:paraId="79203333">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lang w:val="en-US" w:eastAsia="zh-CN"/>
              </w:rPr>
            </w:pPr>
          </w:p>
        </w:tc>
        <w:tc>
          <w:tcPr>
            <w:tcW w:w="887" w:type="pct"/>
            <w:gridSpan w:val="3"/>
            <w:noWrap w:val="0"/>
            <w:vAlign w:val="center"/>
          </w:tcPr>
          <w:p w14:paraId="256A22CC">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cs="仿宋_GB2312"/>
                <w:color w:val="auto"/>
                <w:sz w:val="24"/>
                <w:szCs w:val="24"/>
                <w:highlight w:val="none"/>
                <w:lang w:eastAsia="zh-CN"/>
              </w:rPr>
            </w:pPr>
            <w:r>
              <w:rPr>
                <w:rFonts w:hint="eastAsia" w:ascii="仿宋_GB2312" w:hAnsi="仿宋_GB2312" w:cs="仿宋_GB2312"/>
                <w:color w:val="auto"/>
                <w:sz w:val="24"/>
                <w:szCs w:val="24"/>
                <w:highlight w:val="none"/>
                <w:lang w:eastAsia="zh-CN"/>
              </w:rPr>
              <w:t>职称</w:t>
            </w:r>
            <w:r>
              <w:rPr>
                <w:rFonts w:hint="eastAsia" w:ascii="仿宋_GB2312" w:hAnsi="仿宋_GB2312" w:cs="仿宋_GB2312"/>
                <w:color w:val="C00000"/>
                <w:sz w:val="24"/>
                <w:szCs w:val="24"/>
                <w:highlight w:val="none"/>
                <w:lang w:eastAsia="zh-CN"/>
              </w:rPr>
              <w:t>（下拉框）</w:t>
            </w:r>
          </w:p>
        </w:tc>
        <w:tc>
          <w:tcPr>
            <w:tcW w:w="1349" w:type="pct"/>
            <w:gridSpan w:val="4"/>
            <w:noWrap w:val="0"/>
            <w:vAlign w:val="center"/>
          </w:tcPr>
          <w:p w14:paraId="2B75869A">
            <w:pPr>
              <w:keepNext w:val="0"/>
              <w:keepLines w:val="0"/>
              <w:pageBreakBefore w:val="0"/>
              <w:widowControl w:val="0"/>
              <w:kinsoku/>
              <w:wordWrap/>
              <w:overflowPunct/>
              <w:topLinePunct w:val="0"/>
              <w:autoSpaceDE/>
              <w:autoSpaceDN/>
              <w:bidi w:val="0"/>
              <w:snapToGrid/>
              <w:spacing w:line="500" w:lineRule="exact"/>
              <w:ind w:right="26" w:rightChars="0" w:firstLine="240" w:firstLineChars="100"/>
              <w:contextualSpacing/>
              <w:jc w:val="center"/>
              <w:textAlignment w:val="auto"/>
              <w:outlineLvl w:val="9"/>
              <w:rPr>
                <w:rFonts w:hint="eastAsia" w:ascii="仿宋_GB2312" w:hAnsi="仿宋_GB2312" w:cs="仿宋_GB2312"/>
                <w:color w:val="auto"/>
                <w:sz w:val="24"/>
                <w:szCs w:val="24"/>
                <w:highlight w:val="none"/>
                <w:lang w:val="en-US" w:eastAsia="zh-CN"/>
              </w:rPr>
            </w:pPr>
            <w:r>
              <w:rPr>
                <w:rFonts w:hint="eastAsia" w:ascii="仿宋_GB2312" w:hAnsi="仿宋_GB2312" w:eastAsia="仿宋_GB2312" w:cs="仿宋_GB2312"/>
                <w:snapToGrid w:val="0"/>
                <w:color w:val="auto"/>
                <w:kern w:val="0"/>
                <w:sz w:val="24"/>
                <w:szCs w:val="24"/>
                <w:lang w:eastAsia="zh-CN"/>
              </w:rPr>
              <w:t>□</w:t>
            </w:r>
            <w:r>
              <w:rPr>
                <w:rFonts w:hint="eastAsia" w:ascii="仿宋_GB2312" w:hAnsi="仿宋_GB2312" w:cs="仿宋_GB2312"/>
                <w:color w:val="auto"/>
                <w:sz w:val="24"/>
                <w:szCs w:val="24"/>
                <w:highlight w:val="none"/>
                <w:lang w:eastAsia="zh-CN"/>
              </w:rPr>
              <w:t>正高级</w:t>
            </w:r>
            <w:r>
              <w:rPr>
                <w:rFonts w:hint="eastAsia" w:ascii="仿宋_GB2312" w:hAnsi="仿宋_GB2312" w:cs="仿宋_GB2312"/>
                <w:color w:val="auto"/>
                <w:sz w:val="24"/>
                <w:szCs w:val="24"/>
                <w:highlight w:val="none"/>
                <w:lang w:val="en-US" w:eastAsia="zh-CN"/>
              </w:rPr>
              <w:t xml:space="preserve"> </w:t>
            </w:r>
            <w:r>
              <w:rPr>
                <w:rFonts w:hint="eastAsia" w:ascii="仿宋_GB2312" w:hAnsi="仿宋_GB2312" w:eastAsia="仿宋_GB2312" w:cs="仿宋_GB2312"/>
                <w:snapToGrid w:val="0"/>
                <w:color w:val="auto"/>
                <w:kern w:val="0"/>
                <w:sz w:val="24"/>
                <w:szCs w:val="24"/>
                <w:lang w:eastAsia="zh-CN"/>
              </w:rPr>
              <w:t>□</w:t>
            </w:r>
            <w:r>
              <w:rPr>
                <w:rFonts w:hint="eastAsia" w:ascii="仿宋_GB2312" w:hAnsi="仿宋_GB2312" w:cs="仿宋_GB2312"/>
                <w:color w:val="auto"/>
                <w:sz w:val="24"/>
                <w:szCs w:val="24"/>
                <w:highlight w:val="none"/>
                <w:lang w:eastAsia="zh-CN"/>
              </w:rPr>
              <w:t>副高级</w:t>
            </w:r>
          </w:p>
          <w:p w14:paraId="20465E08">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cs="仿宋_GB2312"/>
                <w:color w:val="auto"/>
                <w:sz w:val="24"/>
                <w:szCs w:val="24"/>
                <w:highlight w:val="none"/>
                <w:lang w:val="en-US" w:eastAsia="zh-CN"/>
              </w:rPr>
            </w:pPr>
            <w:r>
              <w:rPr>
                <w:rFonts w:hint="eastAsia" w:ascii="仿宋_GB2312" w:hAnsi="仿宋_GB2312" w:eastAsia="仿宋_GB2312" w:cs="仿宋_GB2312"/>
                <w:snapToGrid w:val="0"/>
                <w:color w:val="auto"/>
                <w:kern w:val="0"/>
                <w:sz w:val="24"/>
                <w:szCs w:val="24"/>
                <w:lang w:eastAsia="zh-CN"/>
              </w:rPr>
              <w:t>□</w:t>
            </w:r>
            <w:r>
              <w:rPr>
                <w:rFonts w:hint="eastAsia" w:ascii="仿宋_GB2312" w:hAnsi="仿宋_GB2312" w:cs="仿宋_GB2312"/>
                <w:color w:val="auto"/>
                <w:sz w:val="24"/>
                <w:szCs w:val="24"/>
                <w:highlight w:val="none"/>
                <w:lang w:eastAsia="zh-CN"/>
              </w:rPr>
              <w:t>中级</w:t>
            </w:r>
            <w:r>
              <w:rPr>
                <w:rFonts w:hint="eastAsia" w:ascii="仿宋_GB2312" w:hAnsi="仿宋_GB2312" w:cs="仿宋_GB2312"/>
                <w:color w:val="auto"/>
                <w:sz w:val="24"/>
                <w:szCs w:val="24"/>
                <w:highlight w:val="none"/>
                <w:lang w:val="en-US" w:eastAsia="zh-CN"/>
              </w:rPr>
              <w:t xml:space="preserve"> </w:t>
            </w:r>
            <w:r>
              <w:rPr>
                <w:rFonts w:hint="eastAsia" w:ascii="仿宋_GB2312" w:hAnsi="仿宋_GB2312" w:eastAsia="仿宋_GB2312" w:cs="仿宋_GB2312"/>
                <w:snapToGrid w:val="0"/>
                <w:color w:val="auto"/>
                <w:kern w:val="0"/>
                <w:sz w:val="24"/>
                <w:szCs w:val="24"/>
                <w:lang w:eastAsia="zh-CN"/>
              </w:rPr>
              <w:t>□</w:t>
            </w:r>
            <w:r>
              <w:rPr>
                <w:rFonts w:hint="eastAsia" w:ascii="仿宋_GB2312" w:hAnsi="仿宋_GB2312" w:cs="仿宋_GB2312"/>
                <w:color w:val="auto"/>
                <w:sz w:val="24"/>
                <w:szCs w:val="24"/>
                <w:highlight w:val="none"/>
                <w:lang w:eastAsia="zh-CN"/>
              </w:rPr>
              <w:t>初级</w:t>
            </w:r>
            <w:r>
              <w:rPr>
                <w:rFonts w:hint="eastAsia" w:ascii="仿宋_GB2312" w:hAnsi="仿宋_GB2312" w:eastAsia="仿宋_GB2312" w:cs="仿宋_GB2312"/>
                <w:snapToGrid w:val="0"/>
                <w:color w:val="auto"/>
                <w:kern w:val="0"/>
                <w:sz w:val="24"/>
                <w:szCs w:val="24"/>
                <w:lang w:eastAsia="zh-CN"/>
              </w:rPr>
              <w:t>□</w:t>
            </w:r>
            <w:r>
              <w:rPr>
                <w:rFonts w:hint="eastAsia" w:ascii="仿宋_GB2312" w:hAnsi="仿宋_GB2312" w:cs="仿宋_GB2312"/>
                <w:color w:val="auto"/>
                <w:sz w:val="24"/>
                <w:szCs w:val="24"/>
                <w:highlight w:val="none"/>
                <w:lang w:eastAsia="zh-CN"/>
              </w:rPr>
              <w:t>其他</w:t>
            </w:r>
          </w:p>
        </w:tc>
      </w:tr>
      <w:tr w14:paraId="1990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4" w:hRule="atLeast"/>
        </w:trPr>
        <w:tc>
          <w:tcPr>
            <w:tcW w:w="866" w:type="pct"/>
            <w:vMerge w:val="continue"/>
            <w:noWrap w:val="0"/>
            <w:vAlign w:val="center"/>
          </w:tcPr>
          <w:p w14:paraId="58378E98">
            <w:pPr>
              <w:spacing w:line="500" w:lineRule="exact"/>
              <w:jc w:val="center"/>
              <w:rPr>
                <w:rFonts w:hint="eastAsia" w:ascii="仿宋_GB2312" w:hAnsi="仿宋_GB2312" w:eastAsia="仿宋_GB2312" w:cs="仿宋_GB2312"/>
                <w:b/>
                <w:bCs/>
                <w:color w:val="auto"/>
                <w:sz w:val="24"/>
                <w:szCs w:val="24"/>
              </w:rPr>
            </w:pPr>
          </w:p>
        </w:tc>
        <w:tc>
          <w:tcPr>
            <w:tcW w:w="677" w:type="pct"/>
            <w:gridSpan w:val="2"/>
            <w:noWrap w:val="0"/>
            <w:vAlign w:val="center"/>
          </w:tcPr>
          <w:p w14:paraId="61B9D54C">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eastAsia="zh-CN"/>
              </w:rPr>
              <w:t>身份证号码</w:t>
            </w:r>
          </w:p>
        </w:tc>
        <w:tc>
          <w:tcPr>
            <w:tcW w:w="1218" w:type="pct"/>
            <w:gridSpan w:val="3"/>
            <w:noWrap w:val="0"/>
            <w:vAlign w:val="center"/>
          </w:tcPr>
          <w:p w14:paraId="50D415EB">
            <w:pPr>
              <w:spacing w:line="500" w:lineRule="exact"/>
              <w:ind w:right="26"/>
              <w:contextualSpacing/>
              <w:jc w:val="center"/>
              <w:rPr>
                <w:rFonts w:hint="default" w:ascii="仿宋_GB2312" w:hAnsi="仿宋_GB2312" w:eastAsia="仿宋_GB2312" w:cs="仿宋_GB2312"/>
                <w:color w:val="auto"/>
                <w:sz w:val="24"/>
                <w:szCs w:val="24"/>
                <w:lang w:val="en-US" w:eastAsia="zh-CN"/>
              </w:rPr>
            </w:pPr>
          </w:p>
        </w:tc>
        <w:tc>
          <w:tcPr>
            <w:tcW w:w="887" w:type="pct"/>
            <w:gridSpan w:val="3"/>
            <w:noWrap w:val="0"/>
            <w:vAlign w:val="center"/>
          </w:tcPr>
          <w:p w14:paraId="16AE8E5A">
            <w:pPr>
              <w:spacing w:line="500" w:lineRule="exact"/>
              <w:ind w:right="26"/>
              <w:contextualSpacing/>
              <w:jc w:val="center"/>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联系电话</w:t>
            </w:r>
          </w:p>
        </w:tc>
        <w:tc>
          <w:tcPr>
            <w:tcW w:w="1349" w:type="pct"/>
            <w:gridSpan w:val="4"/>
            <w:noWrap w:val="0"/>
            <w:vAlign w:val="center"/>
          </w:tcPr>
          <w:p w14:paraId="2272C20B">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r>
      <w:tr w14:paraId="234C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1" w:hRule="atLeast"/>
        </w:trPr>
        <w:tc>
          <w:tcPr>
            <w:tcW w:w="866" w:type="pct"/>
            <w:vMerge w:val="restart"/>
            <w:noWrap w:val="0"/>
            <w:vAlign w:val="center"/>
          </w:tcPr>
          <w:p w14:paraId="61BCACAF">
            <w:pPr>
              <w:spacing w:line="500" w:lineRule="exact"/>
              <w:ind w:right="26"/>
              <w:contextualSpacing/>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项目联系人</w:t>
            </w:r>
          </w:p>
        </w:tc>
        <w:tc>
          <w:tcPr>
            <w:tcW w:w="677" w:type="pct"/>
            <w:gridSpan w:val="2"/>
            <w:noWrap w:val="0"/>
            <w:vAlign w:val="center"/>
          </w:tcPr>
          <w:p w14:paraId="46C867A3">
            <w:pPr>
              <w:spacing w:line="500" w:lineRule="exact"/>
              <w:ind w:right="26"/>
              <w:contextualSpacing/>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  名</w:t>
            </w:r>
          </w:p>
        </w:tc>
        <w:tc>
          <w:tcPr>
            <w:tcW w:w="1218" w:type="pct"/>
            <w:gridSpan w:val="3"/>
            <w:noWrap w:val="0"/>
            <w:vAlign w:val="center"/>
          </w:tcPr>
          <w:p w14:paraId="572A4FAE">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c>
          <w:tcPr>
            <w:tcW w:w="887" w:type="pct"/>
            <w:gridSpan w:val="3"/>
            <w:noWrap w:val="0"/>
            <w:vAlign w:val="center"/>
          </w:tcPr>
          <w:p w14:paraId="2D64D170">
            <w:pPr>
              <w:spacing w:line="500" w:lineRule="exact"/>
              <w:ind w:right="49" w:rightChars="0"/>
              <w:contextualSpacing/>
              <w:jc w:val="center"/>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eastAsia="zh-CN"/>
              </w:rPr>
              <w:t>所在单位</w:t>
            </w:r>
          </w:p>
        </w:tc>
        <w:tc>
          <w:tcPr>
            <w:tcW w:w="1349" w:type="pct"/>
            <w:gridSpan w:val="4"/>
            <w:noWrap w:val="0"/>
            <w:vAlign w:val="center"/>
          </w:tcPr>
          <w:p w14:paraId="555A6BFF">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r>
      <w:tr w14:paraId="60E4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4" w:hRule="atLeast"/>
        </w:trPr>
        <w:tc>
          <w:tcPr>
            <w:tcW w:w="866" w:type="pct"/>
            <w:vMerge w:val="continue"/>
            <w:noWrap w:val="0"/>
            <w:vAlign w:val="center"/>
          </w:tcPr>
          <w:p w14:paraId="1697FA29">
            <w:pPr>
              <w:spacing w:line="500" w:lineRule="exact"/>
              <w:ind w:right="26"/>
              <w:contextualSpacing/>
              <w:jc w:val="center"/>
              <w:rPr>
                <w:rFonts w:hint="eastAsia" w:ascii="仿宋_GB2312" w:hAnsi="仿宋_GB2312" w:eastAsia="仿宋_GB2312" w:cs="仿宋_GB2312"/>
                <w:b/>
                <w:bCs/>
                <w:color w:val="auto"/>
                <w:sz w:val="24"/>
                <w:szCs w:val="24"/>
              </w:rPr>
            </w:pPr>
          </w:p>
        </w:tc>
        <w:tc>
          <w:tcPr>
            <w:tcW w:w="677" w:type="pct"/>
            <w:gridSpan w:val="2"/>
            <w:noWrap w:val="0"/>
            <w:vAlign w:val="center"/>
          </w:tcPr>
          <w:p w14:paraId="39A12E32">
            <w:pPr>
              <w:spacing w:line="500" w:lineRule="exact"/>
              <w:ind w:right="26"/>
              <w:contextualSpacing/>
              <w:jc w:val="center"/>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职  务</w:t>
            </w:r>
          </w:p>
        </w:tc>
        <w:tc>
          <w:tcPr>
            <w:tcW w:w="1218" w:type="pct"/>
            <w:gridSpan w:val="3"/>
            <w:noWrap w:val="0"/>
            <w:vAlign w:val="center"/>
          </w:tcPr>
          <w:p w14:paraId="60F37A8A">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c>
          <w:tcPr>
            <w:tcW w:w="887" w:type="pct"/>
            <w:gridSpan w:val="3"/>
            <w:noWrap w:val="0"/>
            <w:vAlign w:val="center"/>
          </w:tcPr>
          <w:p w14:paraId="1FCD8DDA">
            <w:pPr>
              <w:spacing w:line="500" w:lineRule="exact"/>
              <w:ind w:right="26"/>
              <w:contextualSpacing/>
              <w:jc w:val="center"/>
              <w:rPr>
                <w:rFonts w:hint="eastAsia" w:ascii="仿宋_GB2312" w:hAnsi="仿宋_GB2312" w:eastAsia="仿宋_GB2312" w:cs="仿宋_GB2312"/>
                <w:color w:val="auto"/>
                <w:sz w:val="24"/>
                <w:szCs w:val="24"/>
              </w:rPr>
            </w:pPr>
            <w:r>
              <w:rPr>
                <w:rFonts w:hint="eastAsia" w:ascii="仿宋_GB2312" w:hAnsi="仿宋_GB2312" w:cs="仿宋_GB2312"/>
                <w:color w:val="auto"/>
                <w:sz w:val="24"/>
                <w:szCs w:val="24"/>
                <w:lang w:eastAsia="zh-CN"/>
              </w:rPr>
              <w:t>移动</w:t>
            </w:r>
            <w:r>
              <w:rPr>
                <w:rFonts w:hint="eastAsia" w:ascii="仿宋_GB2312" w:hAnsi="仿宋_GB2312" w:eastAsia="仿宋_GB2312" w:cs="仿宋_GB2312"/>
                <w:color w:val="auto"/>
                <w:sz w:val="24"/>
                <w:szCs w:val="24"/>
              </w:rPr>
              <w:t>电话</w:t>
            </w:r>
          </w:p>
        </w:tc>
        <w:tc>
          <w:tcPr>
            <w:tcW w:w="1349" w:type="pct"/>
            <w:gridSpan w:val="4"/>
            <w:noWrap w:val="0"/>
            <w:vAlign w:val="center"/>
          </w:tcPr>
          <w:p w14:paraId="34F8FBF1">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r>
      <w:tr w14:paraId="4799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4" w:hRule="atLeast"/>
        </w:trPr>
        <w:tc>
          <w:tcPr>
            <w:tcW w:w="866" w:type="pct"/>
            <w:vMerge w:val="continue"/>
            <w:noWrap w:val="0"/>
            <w:vAlign w:val="center"/>
          </w:tcPr>
          <w:p w14:paraId="2D9B0314">
            <w:pPr>
              <w:spacing w:line="500" w:lineRule="exact"/>
              <w:ind w:right="26"/>
              <w:contextualSpacing/>
              <w:jc w:val="center"/>
              <w:rPr>
                <w:rFonts w:hint="eastAsia" w:ascii="仿宋_GB2312" w:hAnsi="仿宋_GB2312" w:eastAsia="仿宋_GB2312" w:cs="仿宋_GB2312"/>
                <w:b/>
                <w:bCs/>
                <w:color w:val="auto"/>
                <w:sz w:val="24"/>
                <w:szCs w:val="24"/>
              </w:rPr>
            </w:pPr>
          </w:p>
        </w:tc>
        <w:tc>
          <w:tcPr>
            <w:tcW w:w="677" w:type="pct"/>
            <w:gridSpan w:val="2"/>
            <w:noWrap w:val="0"/>
            <w:vAlign w:val="center"/>
          </w:tcPr>
          <w:p w14:paraId="0DC192A6">
            <w:pPr>
              <w:spacing w:line="500" w:lineRule="exact"/>
              <w:ind w:right="26"/>
              <w:contextualSpacing/>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电子邮箱</w:t>
            </w:r>
          </w:p>
        </w:tc>
        <w:tc>
          <w:tcPr>
            <w:tcW w:w="1218" w:type="pct"/>
            <w:gridSpan w:val="3"/>
            <w:noWrap w:val="0"/>
            <w:vAlign w:val="center"/>
          </w:tcPr>
          <w:p w14:paraId="41873949">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c>
          <w:tcPr>
            <w:tcW w:w="887" w:type="pct"/>
            <w:gridSpan w:val="3"/>
            <w:noWrap w:val="0"/>
            <w:vAlign w:val="center"/>
          </w:tcPr>
          <w:p w14:paraId="66C93BAD">
            <w:pPr>
              <w:spacing w:line="500" w:lineRule="exact"/>
              <w:ind w:right="26"/>
              <w:contextualSpacing/>
              <w:jc w:val="center"/>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eastAsia="zh-CN"/>
              </w:rPr>
              <w:t>固定电话</w:t>
            </w:r>
          </w:p>
        </w:tc>
        <w:tc>
          <w:tcPr>
            <w:tcW w:w="1349" w:type="pct"/>
            <w:gridSpan w:val="4"/>
            <w:noWrap w:val="0"/>
            <w:vAlign w:val="center"/>
          </w:tcPr>
          <w:p w14:paraId="37690D5E">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r>
      <w:tr w14:paraId="2F7F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4" w:hRule="atLeast"/>
        </w:trPr>
        <w:tc>
          <w:tcPr>
            <w:tcW w:w="866" w:type="pct"/>
            <w:vMerge w:val="restart"/>
            <w:noWrap w:val="0"/>
            <w:vAlign w:val="center"/>
          </w:tcPr>
          <w:p w14:paraId="3E9953E2">
            <w:pPr>
              <w:spacing w:line="500" w:lineRule="exact"/>
              <w:ind w:right="26"/>
              <w:contextualSpacing/>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财务负责人</w:t>
            </w:r>
          </w:p>
        </w:tc>
        <w:tc>
          <w:tcPr>
            <w:tcW w:w="677" w:type="pct"/>
            <w:gridSpan w:val="2"/>
            <w:noWrap w:val="0"/>
            <w:vAlign w:val="center"/>
          </w:tcPr>
          <w:p w14:paraId="6C78D43E">
            <w:pPr>
              <w:spacing w:line="500" w:lineRule="exact"/>
              <w:ind w:right="26" w:rightChars="0"/>
              <w:contextualSpacing/>
              <w:jc w:val="center"/>
              <w:rPr>
                <w:rFonts w:hint="eastAsia" w:ascii="仿宋_GB2312" w:hAnsi="仿宋_GB2312" w:eastAsia="仿宋_GB2312" w:cs="仿宋_GB2312"/>
                <w:snapToGrid w:val="0"/>
                <w:color w:val="auto"/>
                <w:sz w:val="24"/>
                <w:szCs w:val="24"/>
                <w:lang w:val="en-US" w:eastAsia="zh-CN" w:bidi="ar-SA"/>
              </w:rPr>
            </w:pPr>
            <w:r>
              <w:rPr>
                <w:rFonts w:hint="eastAsia" w:ascii="仿宋_GB2312" w:hAnsi="仿宋_GB2312" w:eastAsia="仿宋_GB2312" w:cs="仿宋_GB2312"/>
                <w:color w:val="auto"/>
                <w:sz w:val="24"/>
                <w:szCs w:val="24"/>
              </w:rPr>
              <w:t>姓  名</w:t>
            </w:r>
          </w:p>
        </w:tc>
        <w:tc>
          <w:tcPr>
            <w:tcW w:w="1218" w:type="pct"/>
            <w:gridSpan w:val="3"/>
            <w:noWrap w:val="0"/>
            <w:vAlign w:val="center"/>
          </w:tcPr>
          <w:p w14:paraId="128623A4">
            <w:pPr>
              <w:spacing w:line="500" w:lineRule="exact"/>
              <w:ind w:right="26" w:rightChars="0"/>
              <w:contextualSpacing/>
              <w:jc w:val="center"/>
              <w:rPr>
                <w:rFonts w:hint="eastAsia" w:ascii="仿宋_GB2312" w:hAnsi="仿宋_GB2312" w:eastAsia="仿宋_GB2312" w:cs="仿宋_GB2312"/>
                <w:snapToGrid w:val="0"/>
                <w:color w:val="auto"/>
                <w:sz w:val="24"/>
                <w:szCs w:val="24"/>
                <w:lang w:val="en-US" w:eastAsia="zh-CN" w:bidi="ar-SA"/>
              </w:rPr>
            </w:pPr>
          </w:p>
        </w:tc>
        <w:tc>
          <w:tcPr>
            <w:tcW w:w="887" w:type="pct"/>
            <w:gridSpan w:val="3"/>
            <w:noWrap w:val="0"/>
            <w:vAlign w:val="center"/>
          </w:tcPr>
          <w:p w14:paraId="6F350C75">
            <w:pPr>
              <w:spacing w:line="500" w:lineRule="exact"/>
              <w:ind w:right="26" w:rightChars="0"/>
              <w:contextualSpacing/>
              <w:jc w:val="center"/>
              <w:rPr>
                <w:rFonts w:hint="eastAsia" w:ascii="仿宋_GB2312" w:hAnsi="仿宋_GB2312" w:eastAsia="仿宋_GB2312" w:cs="仿宋_GB2312"/>
                <w:snapToGrid w:val="0"/>
                <w:color w:val="auto"/>
                <w:sz w:val="24"/>
                <w:szCs w:val="24"/>
                <w:lang w:val="en-US" w:eastAsia="zh-CN" w:bidi="ar-SA"/>
              </w:rPr>
            </w:pPr>
            <w:r>
              <w:rPr>
                <w:rFonts w:hint="eastAsia" w:ascii="仿宋_GB2312" w:hAnsi="仿宋_GB2312" w:cs="仿宋_GB2312"/>
                <w:color w:val="auto"/>
                <w:sz w:val="24"/>
                <w:szCs w:val="24"/>
                <w:lang w:eastAsia="zh-CN"/>
              </w:rPr>
              <w:t>所在单位</w:t>
            </w:r>
          </w:p>
        </w:tc>
        <w:tc>
          <w:tcPr>
            <w:tcW w:w="1349" w:type="pct"/>
            <w:gridSpan w:val="4"/>
            <w:noWrap w:val="0"/>
            <w:vAlign w:val="center"/>
          </w:tcPr>
          <w:p w14:paraId="2586F03D">
            <w:pPr>
              <w:spacing w:line="500" w:lineRule="exact"/>
              <w:ind w:right="26" w:rightChars="0"/>
              <w:contextualSpacing/>
              <w:jc w:val="center"/>
              <w:rPr>
                <w:rFonts w:hint="eastAsia" w:ascii="仿宋_GB2312" w:hAnsi="仿宋_GB2312" w:eastAsia="仿宋_GB2312" w:cs="仿宋_GB2312"/>
                <w:snapToGrid w:val="0"/>
                <w:color w:val="auto"/>
                <w:sz w:val="24"/>
                <w:szCs w:val="24"/>
                <w:lang w:val="en-US" w:eastAsia="zh-CN" w:bidi="ar-SA"/>
              </w:rPr>
            </w:pPr>
          </w:p>
        </w:tc>
      </w:tr>
      <w:tr w14:paraId="5B79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4" w:hRule="atLeast"/>
        </w:trPr>
        <w:tc>
          <w:tcPr>
            <w:tcW w:w="866" w:type="pct"/>
            <w:vMerge w:val="continue"/>
            <w:noWrap w:val="0"/>
            <w:vAlign w:val="center"/>
          </w:tcPr>
          <w:p w14:paraId="415FFB1F">
            <w:pPr>
              <w:spacing w:line="500" w:lineRule="exact"/>
              <w:ind w:right="26"/>
              <w:contextualSpacing/>
              <w:jc w:val="center"/>
              <w:rPr>
                <w:rFonts w:hint="eastAsia" w:ascii="仿宋_GB2312" w:hAnsi="仿宋_GB2312" w:eastAsia="仿宋_GB2312" w:cs="仿宋_GB2312"/>
                <w:b/>
                <w:bCs/>
                <w:color w:val="auto"/>
                <w:sz w:val="24"/>
                <w:szCs w:val="24"/>
              </w:rPr>
            </w:pPr>
          </w:p>
        </w:tc>
        <w:tc>
          <w:tcPr>
            <w:tcW w:w="677" w:type="pct"/>
            <w:gridSpan w:val="2"/>
            <w:noWrap w:val="0"/>
            <w:vAlign w:val="center"/>
          </w:tcPr>
          <w:p w14:paraId="367C6A68">
            <w:pPr>
              <w:spacing w:line="500" w:lineRule="exact"/>
              <w:ind w:right="26" w:rightChars="0"/>
              <w:contextualSpacing/>
              <w:jc w:val="center"/>
              <w:rPr>
                <w:rFonts w:hint="eastAsia" w:ascii="仿宋_GB2312" w:hAnsi="仿宋_GB2312" w:eastAsia="仿宋_GB2312" w:cs="仿宋_GB2312"/>
                <w:snapToGrid w:val="0"/>
                <w:color w:val="auto"/>
                <w:sz w:val="24"/>
                <w:szCs w:val="24"/>
                <w:lang w:val="en-US" w:eastAsia="zh-CN" w:bidi="ar-SA"/>
              </w:rPr>
            </w:pPr>
            <w:r>
              <w:rPr>
                <w:rFonts w:hint="eastAsia" w:ascii="仿宋_GB2312" w:hAnsi="仿宋_GB2312" w:cs="仿宋_GB2312"/>
                <w:color w:val="auto"/>
                <w:sz w:val="24"/>
                <w:szCs w:val="24"/>
                <w:lang w:val="en-US" w:eastAsia="zh-CN"/>
              </w:rPr>
              <w:t>职  务</w:t>
            </w:r>
          </w:p>
        </w:tc>
        <w:tc>
          <w:tcPr>
            <w:tcW w:w="1218" w:type="pct"/>
            <w:gridSpan w:val="3"/>
            <w:noWrap w:val="0"/>
            <w:vAlign w:val="center"/>
          </w:tcPr>
          <w:p w14:paraId="2BC2ABB2">
            <w:pPr>
              <w:spacing w:line="500" w:lineRule="exact"/>
              <w:ind w:right="26" w:rightChars="0"/>
              <w:contextualSpacing/>
              <w:jc w:val="center"/>
              <w:rPr>
                <w:rFonts w:hint="eastAsia" w:ascii="仿宋_GB2312" w:hAnsi="仿宋_GB2312" w:eastAsia="仿宋_GB2312" w:cs="仿宋_GB2312"/>
                <w:snapToGrid w:val="0"/>
                <w:color w:val="auto"/>
                <w:sz w:val="24"/>
                <w:szCs w:val="24"/>
                <w:lang w:val="en-US" w:eastAsia="zh-CN" w:bidi="ar-SA"/>
              </w:rPr>
            </w:pPr>
          </w:p>
        </w:tc>
        <w:tc>
          <w:tcPr>
            <w:tcW w:w="887" w:type="pct"/>
            <w:gridSpan w:val="3"/>
            <w:noWrap w:val="0"/>
            <w:vAlign w:val="center"/>
          </w:tcPr>
          <w:p w14:paraId="2FA152A6">
            <w:pPr>
              <w:spacing w:line="500" w:lineRule="exact"/>
              <w:ind w:right="26" w:rightChars="0"/>
              <w:contextualSpacing/>
              <w:jc w:val="center"/>
              <w:rPr>
                <w:rFonts w:hint="eastAsia" w:ascii="仿宋_GB2312" w:hAnsi="仿宋_GB2312" w:eastAsia="仿宋_GB2312" w:cs="仿宋_GB2312"/>
                <w:snapToGrid w:val="0"/>
                <w:color w:val="auto"/>
                <w:sz w:val="24"/>
                <w:szCs w:val="24"/>
                <w:lang w:val="en-US" w:eastAsia="zh-CN" w:bidi="ar-SA"/>
              </w:rPr>
            </w:pPr>
            <w:r>
              <w:rPr>
                <w:rFonts w:hint="eastAsia" w:ascii="仿宋_GB2312" w:hAnsi="仿宋_GB2312" w:cs="仿宋_GB2312"/>
                <w:color w:val="auto"/>
                <w:sz w:val="24"/>
                <w:szCs w:val="24"/>
                <w:lang w:eastAsia="zh-CN"/>
              </w:rPr>
              <w:t>联系</w:t>
            </w:r>
            <w:r>
              <w:rPr>
                <w:rFonts w:hint="eastAsia" w:ascii="仿宋_GB2312" w:hAnsi="仿宋_GB2312" w:eastAsia="仿宋_GB2312" w:cs="仿宋_GB2312"/>
                <w:color w:val="auto"/>
                <w:sz w:val="24"/>
                <w:szCs w:val="24"/>
              </w:rPr>
              <w:t>电话</w:t>
            </w:r>
          </w:p>
        </w:tc>
        <w:tc>
          <w:tcPr>
            <w:tcW w:w="1349" w:type="pct"/>
            <w:gridSpan w:val="4"/>
            <w:noWrap w:val="0"/>
            <w:vAlign w:val="center"/>
          </w:tcPr>
          <w:p w14:paraId="19CC672C">
            <w:pPr>
              <w:spacing w:line="500" w:lineRule="exact"/>
              <w:ind w:right="26" w:rightChars="0"/>
              <w:contextualSpacing/>
              <w:jc w:val="center"/>
              <w:rPr>
                <w:rFonts w:hint="eastAsia" w:ascii="仿宋_GB2312" w:hAnsi="仿宋_GB2312" w:eastAsia="仿宋_GB2312" w:cs="仿宋_GB2312"/>
                <w:snapToGrid w:val="0"/>
                <w:color w:val="auto"/>
                <w:sz w:val="24"/>
                <w:szCs w:val="24"/>
                <w:lang w:val="en-US" w:eastAsia="zh-CN" w:bidi="ar-SA"/>
              </w:rPr>
            </w:pPr>
          </w:p>
        </w:tc>
      </w:tr>
      <w:tr w14:paraId="57CD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trPr>
        <w:tc>
          <w:tcPr>
            <w:tcW w:w="866" w:type="pct"/>
            <w:vMerge w:val="restart"/>
            <w:noWrap w:val="0"/>
            <w:vAlign w:val="center"/>
          </w:tcPr>
          <w:p w14:paraId="61AAFF13">
            <w:pPr>
              <w:pStyle w:val="2"/>
              <w:ind w:firstLine="0" w:firstLineChars="0"/>
              <w:jc w:val="center"/>
              <w:rPr>
                <w:rFonts w:hint="eastAsia" w:ascii="仿宋_GB2312" w:hAnsi="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成果信息</w:t>
            </w:r>
          </w:p>
        </w:tc>
        <w:tc>
          <w:tcPr>
            <w:tcW w:w="1098" w:type="pct"/>
            <w:gridSpan w:val="3"/>
            <w:noWrap w:val="0"/>
            <w:vAlign w:val="center"/>
          </w:tcPr>
          <w:p w14:paraId="70E347A3">
            <w:pPr>
              <w:pStyle w:val="2"/>
              <w:ind w:firstLine="0" w:firstLineChars="0"/>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szCs w:val="24"/>
                <w:lang w:eastAsia="zh-CN"/>
              </w:rPr>
              <w:t>成果来源</w:t>
            </w:r>
            <w:r>
              <w:rPr>
                <w:rFonts w:hint="eastAsia" w:ascii="仿宋_GB2312" w:hAnsi="仿宋_GB2312" w:eastAsia="仿宋_GB2312" w:cs="仿宋_GB2312"/>
                <w:b/>
                <w:bCs/>
                <w:color w:val="auto"/>
                <w:sz w:val="24"/>
                <w:szCs w:val="24"/>
                <w:lang w:val="en-US" w:eastAsia="zh-CN"/>
              </w:rPr>
              <w:t>1</w:t>
            </w:r>
          </w:p>
        </w:tc>
        <w:tc>
          <w:tcPr>
            <w:tcW w:w="1056" w:type="pct"/>
            <w:gridSpan w:val="3"/>
            <w:noWrap w:val="0"/>
            <w:vAlign w:val="center"/>
          </w:tcPr>
          <w:p w14:paraId="75BA014E">
            <w:pPr>
              <w:pStyle w:val="2"/>
              <w:ind w:firstLine="240" w:firstLineChars="100"/>
              <w:jc w:val="center"/>
              <w:rPr>
                <w:rFonts w:hint="eastAsia" w:ascii="仿宋_GB2312" w:hAnsi="仿宋_GB2312" w:cs="仿宋_GB2312"/>
                <w:color w:val="auto"/>
                <w:sz w:val="24"/>
                <w:lang w:val="en" w:eastAsia="zh-CN"/>
              </w:rPr>
            </w:pPr>
            <w:r>
              <w:rPr>
                <w:rFonts w:hint="eastAsia" w:ascii="仿宋_GB2312" w:hAnsi="仿宋_GB2312" w:eastAsia="仿宋_GB2312" w:cs="仿宋_GB2312"/>
                <w:snapToGrid w:val="0"/>
                <w:color w:val="auto"/>
                <w:kern w:val="0"/>
                <w:sz w:val="24"/>
                <w:szCs w:val="24"/>
                <w:lang w:eastAsia="zh-CN"/>
              </w:rPr>
              <w:t>□区内</w:t>
            </w:r>
            <w:r>
              <w:rPr>
                <w:rFonts w:hint="eastAsia" w:ascii="仿宋_GB2312" w:hAnsi="仿宋_GB2312" w:eastAsia="仿宋_GB2312" w:cs="仿宋_GB2312"/>
                <w:snapToGrid w:val="0"/>
                <w:color w:val="auto"/>
                <w:kern w:val="0"/>
                <w:sz w:val="24"/>
                <w:szCs w:val="24"/>
                <w:lang w:val="en-US" w:eastAsia="zh-CN"/>
              </w:rPr>
              <w:t xml:space="preserve">  </w:t>
            </w:r>
            <w:r>
              <w:rPr>
                <w:rFonts w:hint="eastAsia" w:ascii="仿宋_GB2312" w:hAnsi="仿宋_GB2312" w:eastAsia="仿宋_GB2312" w:cs="仿宋_GB2312"/>
                <w:snapToGrid w:val="0"/>
                <w:color w:val="auto"/>
                <w:kern w:val="0"/>
                <w:sz w:val="24"/>
                <w:szCs w:val="24"/>
                <w:lang w:eastAsia="zh-CN"/>
              </w:rPr>
              <w:t>□区外</w:t>
            </w:r>
          </w:p>
        </w:tc>
        <w:tc>
          <w:tcPr>
            <w:tcW w:w="982" w:type="pct"/>
            <w:gridSpan w:val="4"/>
            <w:noWrap w:val="0"/>
            <w:vAlign w:val="center"/>
          </w:tcPr>
          <w:p w14:paraId="742CC1E5">
            <w:pPr>
              <w:pStyle w:val="2"/>
              <w:ind w:firstLine="0" w:firstLineChars="0"/>
              <w:jc w:val="center"/>
              <w:rPr>
                <w:rFonts w:hint="eastAsia" w:ascii="仿宋_GB2312" w:hAnsi="仿宋_GB2312" w:eastAsia="仿宋_GB2312" w:cs="仿宋_GB2312"/>
                <w:snapToGrid w:val="0"/>
                <w:color w:val="auto"/>
                <w:kern w:val="0"/>
                <w:sz w:val="24"/>
                <w:szCs w:val="24"/>
                <w:lang w:eastAsia="zh-CN"/>
              </w:rPr>
            </w:pPr>
            <w:r>
              <w:rPr>
                <w:rFonts w:hint="eastAsia" w:ascii="仿宋_GB2312" w:hAnsi="仿宋_GB2312" w:eastAsia="仿宋_GB2312" w:cs="仿宋_GB2312"/>
                <w:b/>
                <w:bCs/>
                <w:color w:val="auto"/>
                <w:sz w:val="24"/>
                <w:szCs w:val="24"/>
                <w:lang w:eastAsia="zh-CN"/>
              </w:rPr>
              <w:t>成果来源</w:t>
            </w:r>
            <w:r>
              <w:rPr>
                <w:rFonts w:hint="eastAsia" w:ascii="仿宋_GB2312" w:hAnsi="仿宋_GB2312" w:eastAsia="仿宋_GB2312" w:cs="仿宋_GB2312"/>
                <w:b/>
                <w:bCs/>
                <w:color w:val="auto"/>
                <w:sz w:val="24"/>
                <w:szCs w:val="24"/>
                <w:lang w:val="en-US" w:eastAsia="zh-CN"/>
              </w:rPr>
              <w:t>2</w:t>
            </w:r>
          </w:p>
        </w:tc>
        <w:tc>
          <w:tcPr>
            <w:tcW w:w="995" w:type="pct"/>
            <w:gridSpan w:val="2"/>
            <w:noWrap w:val="0"/>
            <w:vAlign w:val="center"/>
          </w:tcPr>
          <w:p w14:paraId="74D8ABC8">
            <w:pPr>
              <w:pStyle w:val="2"/>
              <w:ind w:firstLine="240" w:firstLineChars="100"/>
              <w:jc w:val="both"/>
              <w:rPr>
                <w:rFonts w:hint="eastAsia" w:ascii="仿宋_GB2312" w:hAnsi="仿宋_GB2312" w:eastAsia="仿宋_GB2312" w:cs="仿宋_GB2312"/>
                <w:snapToGrid w:val="0"/>
                <w:color w:val="auto"/>
                <w:kern w:val="0"/>
                <w:sz w:val="24"/>
                <w:szCs w:val="24"/>
                <w:lang w:eastAsia="zh-CN"/>
              </w:rPr>
            </w:pPr>
            <w:r>
              <w:rPr>
                <w:rFonts w:hint="eastAsia" w:ascii="仿宋_GB2312" w:hAnsi="仿宋_GB2312" w:eastAsia="仿宋_GB2312" w:cs="仿宋_GB2312"/>
                <w:snapToGrid w:val="0"/>
                <w:color w:val="auto"/>
                <w:kern w:val="0"/>
                <w:sz w:val="24"/>
                <w:szCs w:val="24"/>
                <w:lang w:eastAsia="zh-CN"/>
              </w:rPr>
              <w:t>□高校院所</w:t>
            </w:r>
          </w:p>
          <w:p w14:paraId="181679B8">
            <w:pPr>
              <w:pStyle w:val="2"/>
              <w:ind w:firstLine="240" w:firstLineChars="100"/>
              <w:jc w:val="both"/>
              <w:rPr>
                <w:rFonts w:hint="default" w:ascii="仿宋_GB2312" w:hAnsi="仿宋_GB2312" w:eastAsia="仿宋_GB2312" w:cs="仿宋_GB2312"/>
                <w:snapToGrid w:val="0"/>
                <w:color w:val="auto"/>
                <w:kern w:val="0"/>
                <w:sz w:val="24"/>
                <w:szCs w:val="24"/>
                <w:lang w:val="en-US" w:eastAsia="zh-CN"/>
              </w:rPr>
            </w:pPr>
            <w:r>
              <w:rPr>
                <w:rFonts w:hint="eastAsia" w:ascii="仿宋_GB2312" w:hAnsi="仿宋_GB2312" w:eastAsia="仿宋_GB2312" w:cs="仿宋_GB2312"/>
                <w:snapToGrid w:val="0"/>
                <w:color w:val="auto"/>
                <w:kern w:val="0"/>
                <w:sz w:val="24"/>
                <w:szCs w:val="24"/>
                <w:lang w:eastAsia="zh-CN"/>
              </w:rPr>
              <w:t>□企业</w:t>
            </w:r>
            <w:r>
              <w:rPr>
                <w:rFonts w:hint="eastAsia" w:ascii="仿宋_GB2312" w:hAnsi="仿宋_GB2312" w:eastAsia="仿宋_GB2312" w:cs="仿宋_GB2312"/>
                <w:snapToGrid w:val="0"/>
                <w:color w:val="auto"/>
                <w:kern w:val="0"/>
                <w:sz w:val="24"/>
                <w:szCs w:val="24"/>
                <w:lang w:val="en-US" w:eastAsia="zh-CN"/>
              </w:rPr>
              <w:t xml:space="preserve"> </w:t>
            </w:r>
            <w:r>
              <w:rPr>
                <w:rFonts w:hint="eastAsia" w:ascii="仿宋_GB2312" w:hAnsi="仿宋_GB2312" w:eastAsia="仿宋_GB2312" w:cs="仿宋_GB2312"/>
                <w:snapToGrid w:val="0"/>
                <w:color w:val="auto"/>
                <w:kern w:val="0"/>
                <w:sz w:val="24"/>
                <w:szCs w:val="24"/>
                <w:lang w:eastAsia="zh-CN"/>
              </w:rPr>
              <w:t>□其他</w:t>
            </w:r>
          </w:p>
        </w:tc>
      </w:tr>
      <w:tr w14:paraId="16EC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1" w:hRule="atLeast"/>
        </w:trPr>
        <w:tc>
          <w:tcPr>
            <w:tcW w:w="866" w:type="pct"/>
            <w:vMerge w:val="continue"/>
            <w:noWrap w:val="0"/>
            <w:vAlign w:val="center"/>
          </w:tcPr>
          <w:p w14:paraId="42D1414B">
            <w:pPr>
              <w:pStyle w:val="2"/>
              <w:ind w:firstLine="0" w:firstLineChars="0"/>
              <w:jc w:val="center"/>
              <w:rPr>
                <w:rFonts w:hint="eastAsia" w:ascii="仿宋_GB2312" w:hAnsi="仿宋_GB2312" w:eastAsia="仿宋_GB2312" w:cs="仿宋_GB2312"/>
                <w:b/>
                <w:bCs/>
                <w:color w:val="auto"/>
                <w:sz w:val="24"/>
                <w:szCs w:val="24"/>
                <w:lang w:eastAsia="zh-CN"/>
              </w:rPr>
            </w:pPr>
          </w:p>
        </w:tc>
        <w:tc>
          <w:tcPr>
            <w:tcW w:w="1098" w:type="pct"/>
            <w:gridSpan w:val="3"/>
            <w:noWrap w:val="0"/>
            <w:vAlign w:val="center"/>
          </w:tcPr>
          <w:p w14:paraId="20290C08">
            <w:pPr>
              <w:pStyle w:val="2"/>
              <w:keepNext w:val="0"/>
              <w:keepLines w:val="0"/>
              <w:pageBreakBefore w:val="0"/>
              <w:kinsoku/>
              <w:wordWrap/>
              <w:overflowPunct/>
              <w:topLinePunct w:val="0"/>
              <w:autoSpaceDE/>
              <w:autoSpaceDN/>
              <w:bidi w:val="0"/>
              <w:snapToGrid w:val="0"/>
              <w:spacing w:line="400" w:lineRule="exact"/>
              <w:ind w:firstLine="0" w:firstLineChars="0"/>
              <w:jc w:val="center"/>
              <w:textAlignment w:val="auto"/>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snapToGrid w:val="0"/>
                <w:color w:val="auto"/>
                <w:kern w:val="0"/>
                <w:sz w:val="24"/>
                <w:szCs w:val="24"/>
                <w:lang w:eastAsia="zh-CN"/>
              </w:rPr>
              <w:t>成果来源具体</w:t>
            </w:r>
            <w:r>
              <w:rPr>
                <w:rFonts w:hint="eastAsia" w:ascii="仿宋_GB2312" w:hAnsi="仿宋_GB2312" w:eastAsia="仿宋_GB2312" w:cs="仿宋_GB2312"/>
                <w:b/>
                <w:bCs/>
                <w:snapToGrid w:val="0"/>
                <w:color w:val="auto"/>
                <w:kern w:val="0"/>
                <w:sz w:val="24"/>
                <w:szCs w:val="24"/>
                <w:lang w:val="en-US" w:eastAsia="zh-CN"/>
              </w:rPr>
              <w:t>单位</w:t>
            </w:r>
          </w:p>
        </w:tc>
        <w:tc>
          <w:tcPr>
            <w:tcW w:w="3034" w:type="pct"/>
            <w:gridSpan w:val="9"/>
            <w:noWrap w:val="0"/>
            <w:vAlign w:val="center"/>
          </w:tcPr>
          <w:p w14:paraId="19E18127">
            <w:pPr>
              <w:pStyle w:val="2"/>
              <w:ind w:firstLine="0" w:firstLineChars="0"/>
              <w:jc w:val="center"/>
              <w:rPr>
                <w:rFonts w:hint="eastAsia" w:ascii="仿宋_GB2312" w:hAnsi="仿宋_GB2312" w:eastAsia="仿宋_GB2312" w:cs="仿宋_GB2312"/>
                <w:snapToGrid w:val="0"/>
                <w:color w:val="auto"/>
                <w:kern w:val="0"/>
                <w:sz w:val="24"/>
                <w:szCs w:val="24"/>
                <w:lang w:eastAsia="zh-CN"/>
              </w:rPr>
            </w:pPr>
          </w:p>
        </w:tc>
      </w:tr>
      <w:tr w14:paraId="59D1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6" w:hRule="atLeast"/>
        </w:trPr>
        <w:tc>
          <w:tcPr>
            <w:tcW w:w="866" w:type="pct"/>
            <w:vMerge w:val="continue"/>
            <w:noWrap w:val="0"/>
            <w:vAlign w:val="center"/>
          </w:tcPr>
          <w:p w14:paraId="267E7830">
            <w:pPr>
              <w:pStyle w:val="2"/>
              <w:ind w:firstLine="0" w:firstLineChars="0"/>
              <w:jc w:val="center"/>
              <w:rPr>
                <w:rFonts w:hint="eastAsia" w:ascii="仿宋_GB2312" w:hAnsi="仿宋_GB2312" w:eastAsia="仿宋_GB2312" w:cs="仿宋_GB2312"/>
                <w:b/>
                <w:bCs/>
                <w:color w:val="auto"/>
                <w:sz w:val="24"/>
                <w:szCs w:val="24"/>
                <w:lang w:eastAsia="zh-CN"/>
              </w:rPr>
            </w:pPr>
          </w:p>
        </w:tc>
        <w:tc>
          <w:tcPr>
            <w:tcW w:w="1098" w:type="pct"/>
            <w:gridSpan w:val="3"/>
            <w:noWrap w:val="0"/>
            <w:vAlign w:val="center"/>
          </w:tcPr>
          <w:p w14:paraId="0726F209">
            <w:pPr>
              <w:pStyle w:val="2"/>
              <w:keepNext w:val="0"/>
              <w:keepLines w:val="0"/>
              <w:pageBreakBefore w:val="0"/>
              <w:kinsoku/>
              <w:wordWrap/>
              <w:overflowPunct/>
              <w:topLinePunct w:val="0"/>
              <w:autoSpaceDE/>
              <w:autoSpaceDN/>
              <w:bidi w:val="0"/>
              <w:snapToGrid w:val="0"/>
              <w:spacing w:line="400" w:lineRule="exact"/>
              <w:ind w:firstLine="0" w:firstLineChars="0"/>
              <w:jc w:val="center"/>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szCs w:val="24"/>
                <w:lang w:eastAsia="zh-CN"/>
              </w:rPr>
              <w:t>成果持有人</w:t>
            </w:r>
          </w:p>
        </w:tc>
        <w:tc>
          <w:tcPr>
            <w:tcW w:w="3034" w:type="pct"/>
            <w:gridSpan w:val="9"/>
            <w:noWrap w:val="0"/>
            <w:vAlign w:val="center"/>
          </w:tcPr>
          <w:p w14:paraId="1EC4506E">
            <w:pPr>
              <w:pStyle w:val="2"/>
              <w:ind w:firstLine="0" w:firstLineChars="0"/>
              <w:jc w:val="center"/>
              <w:rPr>
                <w:rFonts w:hint="eastAsia" w:ascii="仿宋_GB2312" w:hAnsi="仿宋_GB2312" w:eastAsia="仿宋_GB2312" w:cs="仿宋_GB2312"/>
                <w:snapToGrid w:val="0"/>
                <w:color w:val="auto"/>
                <w:kern w:val="0"/>
                <w:sz w:val="24"/>
                <w:szCs w:val="24"/>
                <w:lang w:eastAsia="zh-CN"/>
              </w:rPr>
            </w:pPr>
          </w:p>
        </w:tc>
      </w:tr>
      <w:tr w14:paraId="63D6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0" w:hRule="atLeast"/>
        </w:trPr>
        <w:tc>
          <w:tcPr>
            <w:tcW w:w="866" w:type="pct"/>
            <w:vMerge w:val="continue"/>
            <w:noWrap w:val="0"/>
            <w:vAlign w:val="center"/>
          </w:tcPr>
          <w:p w14:paraId="4B16C852">
            <w:pPr>
              <w:topLinePunct w:val="0"/>
              <w:spacing w:line="500" w:lineRule="exact"/>
              <w:jc w:val="center"/>
              <w:outlineLvl w:val="9"/>
              <w:rPr>
                <w:rFonts w:hint="eastAsia" w:ascii="仿宋_GB2312" w:hAnsi="仿宋_GB2312" w:eastAsia="仿宋_GB2312" w:cs="仿宋_GB2312"/>
                <w:snapToGrid w:val="0"/>
                <w:color w:val="000000"/>
                <w:sz w:val="24"/>
                <w:szCs w:val="24"/>
                <w:lang w:val="en-US" w:eastAsia="zh-CN" w:bidi="ar-SA"/>
              </w:rPr>
            </w:pPr>
          </w:p>
        </w:tc>
        <w:tc>
          <w:tcPr>
            <w:tcW w:w="1098" w:type="pct"/>
            <w:gridSpan w:val="3"/>
            <w:noWrap w:val="0"/>
            <w:vAlign w:val="center"/>
          </w:tcPr>
          <w:p w14:paraId="30B501F3">
            <w:pPr>
              <w:keepNext w:val="0"/>
              <w:keepLines w:val="0"/>
              <w:pageBreakBefore w:val="0"/>
              <w:kinsoku/>
              <w:wordWrap/>
              <w:overflowPunct/>
              <w:topLinePunct w:val="0"/>
              <w:autoSpaceDE/>
              <w:autoSpaceDN/>
              <w:bidi w:val="0"/>
              <w:snapToGrid w:val="0"/>
              <w:spacing w:line="400" w:lineRule="exact"/>
              <w:jc w:val="center"/>
              <w:textAlignment w:val="auto"/>
              <w:outlineLvl w:val="9"/>
              <w:rPr>
                <w:rFonts w:hint="eastAsia" w:ascii="仿宋_GB2312" w:hAnsi="仿宋_GB2312" w:eastAsia="仿宋_GB2312" w:cs="仿宋_GB2312"/>
                <w:snapToGrid w:val="0"/>
                <w:color w:val="auto"/>
                <w:kern w:val="2"/>
                <w:sz w:val="24"/>
                <w:szCs w:val="24"/>
                <w:lang w:val="en-US" w:eastAsia="zh-CN" w:bidi="ar-SA"/>
              </w:rPr>
            </w:pPr>
            <w:r>
              <w:rPr>
                <w:rFonts w:hint="eastAsia" w:ascii="仿宋_GB2312" w:hAnsi="仿宋_GB2312" w:cs="仿宋_GB2312"/>
                <w:b/>
                <w:bCs/>
                <w:color w:val="auto"/>
                <w:sz w:val="24"/>
                <w:szCs w:val="24"/>
              </w:rPr>
              <w:t>科技成果登记号</w:t>
            </w:r>
          </w:p>
        </w:tc>
        <w:tc>
          <w:tcPr>
            <w:tcW w:w="3034" w:type="pct"/>
            <w:gridSpan w:val="9"/>
            <w:noWrap w:val="0"/>
            <w:vAlign w:val="center"/>
          </w:tcPr>
          <w:p w14:paraId="7FE74280">
            <w:pPr>
              <w:topLinePunct/>
              <w:jc w:val="center"/>
              <w:rPr>
                <w:rFonts w:hint="eastAsia" w:ascii="仿宋_GB2312" w:hAnsi="仿宋_GB2312" w:eastAsia="仿宋_GB2312" w:cs="仿宋_GB2312"/>
                <w:color w:val="auto"/>
                <w:sz w:val="24"/>
                <w:lang w:val="en-US" w:eastAsia="zh-CN"/>
              </w:rPr>
            </w:pPr>
          </w:p>
        </w:tc>
      </w:tr>
      <w:tr w14:paraId="3AEC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5" w:hRule="atLeast"/>
        </w:trPr>
        <w:tc>
          <w:tcPr>
            <w:tcW w:w="866" w:type="pct"/>
            <w:vMerge w:val="continue"/>
            <w:noWrap w:val="0"/>
            <w:vAlign w:val="center"/>
          </w:tcPr>
          <w:p w14:paraId="402C4747">
            <w:pPr>
              <w:topLinePunct w:val="0"/>
              <w:spacing w:line="500" w:lineRule="exact"/>
              <w:jc w:val="center"/>
              <w:outlineLvl w:val="9"/>
              <w:rPr>
                <w:rFonts w:hint="eastAsia" w:ascii="仿宋_GB2312" w:hAnsi="仿宋_GB2312" w:eastAsia="仿宋_GB2312" w:cs="仿宋_GB2312"/>
                <w:snapToGrid w:val="0"/>
                <w:color w:val="auto"/>
                <w:sz w:val="24"/>
                <w:szCs w:val="24"/>
                <w:lang w:val="en-US" w:eastAsia="zh-CN" w:bidi="ar-SA"/>
              </w:rPr>
            </w:pPr>
          </w:p>
        </w:tc>
        <w:tc>
          <w:tcPr>
            <w:tcW w:w="1098" w:type="pct"/>
            <w:gridSpan w:val="3"/>
            <w:noWrap w:val="0"/>
            <w:vAlign w:val="center"/>
          </w:tcPr>
          <w:p w14:paraId="0D60F83E">
            <w:pPr>
              <w:keepNext w:val="0"/>
              <w:keepLines w:val="0"/>
              <w:pageBreakBefore w:val="0"/>
              <w:kinsoku/>
              <w:wordWrap/>
              <w:overflowPunct/>
              <w:topLinePunct w:val="0"/>
              <w:autoSpaceDE/>
              <w:autoSpaceDN/>
              <w:bidi w:val="0"/>
              <w:snapToGrid w:val="0"/>
              <w:spacing w:line="400" w:lineRule="exact"/>
              <w:ind w:right="28"/>
              <w:contextualSpacing/>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cs="仿宋_GB2312"/>
                <w:b/>
                <w:bCs/>
                <w:color w:val="auto"/>
                <w:sz w:val="24"/>
                <w:lang w:eastAsia="zh-CN"/>
              </w:rPr>
              <w:t>科技成果名称</w:t>
            </w:r>
          </w:p>
        </w:tc>
        <w:tc>
          <w:tcPr>
            <w:tcW w:w="3034" w:type="pct"/>
            <w:gridSpan w:val="9"/>
            <w:noWrap w:val="0"/>
            <w:vAlign w:val="center"/>
          </w:tcPr>
          <w:p w14:paraId="084154B5">
            <w:pPr>
              <w:pStyle w:val="2"/>
              <w:ind w:firstLine="1920" w:firstLineChars="800"/>
              <w:jc w:val="center"/>
              <w:rPr>
                <w:rFonts w:hint="eastAsia" w:ascii="仿宋_GB2312" w:hAnsi="仿宋_GB2312" w:eastAsia="仿宋_GB2312" w:cs="仿宋_GB2312"/>
                <w:color w:val="auto"/>
                <w:sz w:val="24"/>
                <w:szCs w:val="24"/>
                <w:lang w:val="en" w:eastAsia="zh-CN"/>
              </w:rPr>
            </w:pPr>
          </w:p>
        </w:tc>
      </w:tr>
      <w:tr w14:paraId="0A3B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4" w:hRule="atLeast"/>
        </w:trPr>
        <w:tc>
          <w:tcPr>
            <w:tcW w:w="866" w:type="pct"/>
            <w:vMerge w:val="continue"/>
            <w:noWrap w:val="0"/>
            <w:vAlign w:val="center"/>
          </w:tcPr>
          <w:p w14:paraId="6CFC381E">
            <w:pPr>
              <w:topLinePunct w:val="0"/>
              <w:spacing w:line="500" w:lineRule="exact"/>
              <w:jc w:val="center"/>
              <w:outlineLvl w:val="9"/>
              <w:rPr>
                <w:rFonts w:hint="eastAsia" w:ascii="仿宋_GB2312" w:hAnsi="仿宋_GB2312" w:eastAsia="仿宋_GB2312" w:cs="仿宋_GB2312"/>
                <w:snapToGrid w:val="0"/>
                <w:color w:val="auto"/>
                <w:sz w:val="24"/>
                <w:szCs w:val="24"/>
                <w:lang w:val="en-US" w:eastAsia="zh-CN" w:bidi="ar-SA"/>
              </w:rPr>
            </w:pPr>
          </w:p>
        </w:tc>
        <w:tc>
          <w:tcPr>
            <w:tcW w:w="1098" w:type="pct"/>
            <w:gridSpan w:val="3"/>
            <w:noWrap w:val="0"/>
            <w:vAlign w:val="center"/>
          </w:tcPr>
          <w:p w14:paraId="45D50B11">
            <w:pPr>
              <w:keepNext w:val="0"/>
              <w:keepLines w:val="0"/>
              <w:pageBreakBefore w:val="0"/>
              <w:kinsoku/>
              <w:wordWrap/>
              <w:overflowPunct/>
              <w:topLinePunct w:val="0"/>
              <w:autoSpaceDE/>
              <w:autoSpaceDN/>
              <w:bidi w:val="0"/>
              <w:snapToGrid w:val="0"/>
              <w:spacing w:line="400" w:lineRule="exact"/>
              <w:ind w:right="28"/>
              <w:contextualSpacing/>
              <w:jc w:val="center"/>
              <w:textAlignment w:val="auto"/>
              <w:outlineLvl w:val="9"/>
              <w:rPr>
                <w:rFonts w:hint="eastAsia" w:ascii="仿宋_GB2312" w:hAnsi="仿宋_GB2312" w:eastAsia="仿宋_GB2312" w:cs="仿宋_GB2312"/>
                <w:b/>
                <w:bCs/>
                <w:color w:val="auto"/>
                <w:sz w:val="24"/>
                <w:szCs w:val="24"/>
                <w:lang w:eastAsia="zh-CN"/>
              </w:rPr>
            </w:pPr>
            <w:r>
              <w:rPr>
                <w:rFonts w:hint="eastAsia" w:ascii="仿宋_GB2312" w:hAnsi="仿宋_GB2312" w:cs="仿宋_GB2312"/>
                <w:b/>
                <w:bCs/>
                <w:color w:val="auto"/>
                <w:sz w:val="24"/>
                <w:lang w:eastAsia="zh-CN"/>
              </w:rPr>
              <w:t>成果是否获奖</w:t>
            </w:r>
          </w:p>
        </w:tc>
        <w:tc>
          <w:tcPr>
            <w:tcW w:w="3034" w:type="pct"/>
            <w:gridSpan w:val="9"/>
            <w:noWrap w:val="0"/>
            <w:vAlign w:val="center"/>
          </w:tcPr>
          <w:p w14:paraId="2EE5ED93">
            <w:pPr>
              <w:spacing w:line="360" w:lineRule="exact"/>
              <w:ind w:left="240" w:leftChars="0" w:hanging="240" w:hangingChars="100"/>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lang w:val="en-US" w:eastAsia="zh-CN"/>
              </w:rPr>
              <w:t xml:space="preserve">  </w:t>
            </w:r>
            <w:r>
              <w:rPr>
                <w:rFonts w:hint="eastAsia" w:ascii="仿宋_GB2312" w:hAnsi="仿宋_GB2312" w:cs="仿宋_GB2312"/>
                <w:color w:val="auto"/>
                <w:sz w:val="24"/>
                <w:lang w:val="en" w:eastAsia="zh-CN"/>
              </w:rPr>
              <w:t>□</w:t>
            </w:r>
            <w:r>
              <w:rPr>
                <w:rFonts w:hint="eastAsia" w:ascii="仿宋_GB2312" w:hAnsi="仿宋_GB2312" w:eastAsia="仿宋_GB2312" w:cs="仿宋_GB2312"/>
                <w:color w:val="auto"/>
                <w:sz w:val="24"/>
                <w:szCs w:val="24"/>
                <w:lang w:val="en" w:eastAsia="zh-CN"/>
              </w:rPr>
              <w:t>是</w:t>
            </w:r>
            <w:r>
              <w:rPr>
                <w:rFonts w:hint="eastAsia" w:ascii="仿宋_GB2312" w:hAnsi="仿宋_GB2312" w:eastAsia="仿宋_GB2312" w:cs="仿宋_GB2312"/>
                <w:color w:val="auto"/>
                <w:sz w:val="24"/>
                <w:szCs w:val="24"/>
                <w:lang w:val="en-US" w:eastAsia="zh-CN"/>
              </w:rPr>
              <w:t xml:space="preserve">   获奖级别：</w:t>
            </w:r>
            <w:r>
              <w:rPr>
                <w:rFonts w:hint="eastAsia" w:ascii="仿宋_GB2312" w:hAnsi="仿宋_GB2312" w:eastAsia="仿宋_GB2312" w:cs="仿宋_GB2312"/>
                <w:color w:val="auto"/>
                <w:sz w:val="24"/>
                <w:szCs w:val="24"/>
                <w:lang w:val="en" w:eastAsia="zh-CN"/>
              </w:rPr>
              <w:t>□国家科技奖</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val="en" w:eastAsia="zh-CN"/>
              </w:rPr>
              <w:t>□</w:t>
            </w:r>
            <w:r>
              <w:rPr>
                <w:rFonts w:hint="eastAsia" w:ascii="仿宋_GB2312" w:hAnsi="仿宋_GB2312" w:eastAsia="仿宋_GB2312" w:cs="仿宋_GB2312"/>
                <w:color w:val="auto"/>
                <w:sz w:val="24"/>
                <w:szCs w:val="24"/>
                <w:lang w:val="en-US" w:eastAsia="zh-CN"/>
              </w:rPr>
              <w:t xml:space="preserve">省部科技奖   </w:t>
            </w:r>
            <w:r>
              <w:rPr>
                <w:rFonts w:hint="eastAsia" w:ascii="仿宋_GB2312" w:hAnsi="仿宋_GB2312" w:cs="仿宋_GB2312"/>
                <w:color w:val="auto"/>
                <w:sz w:val="24"/>
                <w:szCs w:val="24"/>
                <w:lang w:val="en" w:eastAsia="zh-CN"/>
              </w:rPr>
              <w:t>□</w:t>
            </w:r>
            <w:r>
              <w:rPr>
                <w:rFonts w:hint="eastAsia" w:ascii="仿宋_GB2312" w:hAnsi="仿宋_GB2312" w:eastAsia="仿宋_GB2312" w:cs="仿宋_GB2312"/>
                <w:color w:val="auto"/>
                <w:sz w:val="24"/>
                <w:szCs w:val="24"/>
                <w:lang w:val="en-US" w:eastAsia="zh-CN"/>
              </w:rPr>
              <w:t>其他</w:t>
            </w:r>
            <w:r>
              <w:rPr>
                <w:rFonts w:hint="eastAsia" w:ascii="仿宋_GB2312" w:hAnsi="仿宋_GB2312" w:cs="仿宋_GB2312"/>
                <w:color w:val="auto"/>
                <w:sz w:val="24"/>
                <w:szCs w:val="24"/>
                <w:lang w:val="en-US" w:eastAsia="zh-CN"/>
              </w:rPr>
              <w:t>（获奖类别说明：                    ）</w:t>
            </w:r>
          </w:p>
          <w:p w14:paraId="7635B4F1">
            <w:pPr>
              <w:spacing w:line="360" w:lineRule="exact"/>
              <w:ind w:left="0" w:leftChars="0" w:firstLine="240" w:firstLineChars="100"/>
              <w:rPr>
                <w:rFonts w:hint="eastAsia" w:ascii="仿宋_GB2312" w:hAnsi="仿宋_GB2312" w:eastAsia="仿宋_GB2312" w:cs="仿宋_GB2312"/>
                <w:color w:val="auto"/>
                <w:sz w:val="24"/>
                <w:szCs w:val="24"/>
                <w:lang w:val="en" w:eastAsia="zh-CN"/>
              </w:rPr>
            </w:pPr>
            <w:r>
              <w:rPr>
                <w:rFonts w:hint="eastAsia" w:ascii="仿宋_GB2312" w:hAnsi="仿宋_GB2312" w:cs="仿宋_GB2312"/>
                <w:color w:val="auto"/>
                <w:sz w:val="24"/>
                <w:szCs w:val="24"/>
                <w:lang w:val="en" w:eastAsia="zh-CN"/>
              </w:rPr>
              <w:t>□</w:t>
            </w:r>
            <w:r>
              <w:rPr>
                <w:rFonts w:hint="eastAsia" w:ascii="仿宋_GB2312" w:hAnsi="仿宋_GB2312" w:eastAsia="仿宋_GB2312" w:cs="仿宋_GB2312"/>
                <w:color w:val="auto"/>
                <w:sz w:val="24"/>
                <w:szCs w:val="24"/>
                <w:lang w:val="en-US" w:eastAsia="zh-CN"/>
              </w:rPr>
              <w:t>否</w:t>
            </w:r>
          </w:p>
        </w:tc>
      </w:tr>
      <w:tr w14:paraId="0788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0" w:hRule="atLeast"/>
        </w:trPr>
        <w:tc>
          <w:tcPr>
            <w:tcW w:w="866" w:type="pct"/>
            <w:vMerge w:val="continue"/>
            <w:noWrap w:val="0"/>
            <w:vAlign w:val="center"/>
          </w:tcPr>
          <w:p w14:paraId="436BFA8E">
            <w:pPr>
              <w:keepNext w:val="0"/>
              <w:keepLines w:val="0"/>
              <w:pageBreakBefore w:val="0"/>
              <w:widowControl w:val="0"/>
              <w:kinsoku/>
              <w:wordWrap/>
              <w:overflowPunct/>
              <w:topLinePunct w:val="0"/>
              <w:autoSpaceDE/>
              <w:autoSpaceDN/>
              <w:bidi w:val="0"/>
              <w:snapToGrid/>
              <w:spacing w:line="500" w:lineRule="exact"/>
              <w:jc w:val="center"/>
              <w:textAlignment w:val="auto"/>
              <w:outlineLvl w:val="9"/>
              <w:rPr>
                <w:rFonts w:hint="eastAsia" w:ascii="仿宋_GB2312" w:hAnsi="仿宋_GB2312" w:eastAsia="仿宋_GB2312" w:cs="仿宋_GB2312"/>
                <w:b/>
                <w:bCs/>
                <w:color w:val="auto"/>
                <w:sz w:val="24"/>
                <w:szCs w:val="24"/>
                <w:lang w:eastAsia="zh-CN"/>
              </w:rPr>
            </w:pPr>
          </w:p>
        </w:tc>
        <w:tc>
          <w:tcPr>
            <w:tcW w:w="1098" w:type="pct"/>
            <w:gridSpan w:val="3"/>
            <w:noWrap w:val="0"/>
            <w:vAlign w:val="center"/>
          </w:tcPr>
          <w:p w14:paraId="79D45A04">
            <w:pPr>
              <w:keepNext w:val="0"/>
              <w:keepLines w:val="0"/>
              <w:pageBreakBefore w:val="0"/>
              <w:widowControl w:val="0"/>
              <w:kinsoku/>
              <w:wordWrap/>
              <w:overflowPunct/>
              <w:topLinePunct w:val="0"/>
              <w:autoSpaceDE/>
              <w:autoSpaceDN/>
              <w:bidi w:val="0"/>
              <w:snapToGrid w:val="0"/>
              <w:spacing w:line="400" w:lineRule="exact"/>
              <w:jc w:val="center"/>
              <w:textAlignment w:val="auto"/>
              <w:outlineLvl w:val="9"/>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szCs w:val="24"/>
                <w:lang w:eastAsia="zh-CN"/>
              </w:rPr>
              <w:t>知识产权</w:t>
            </w:r>
          </w:p>
        </w:tc>
        <w:tc>
          <w:tcPr>
            <w:tcW w:w="3034" w:type="pct"/>
            <w:gridSpan w:val="9"/>
            <w:noWrap w:val="0"/>
            <w:vAlign w:val="top"/>
          </w:tcPr>
          <w:p w14:paraId="43421718">
            <w:pPr>
              <w:spacing w:line="360" w:lineRule="exact"/>
              <w:ind w:left="0" w:leftChars="0" w:firstLine="0" w:firstLineChars="0"/>
              <w:rPr>
                <w:rFonts w:hint="eastAsia" w:ascii="仿宋_GB2312" w:hAnsi="仿宋_GB2312" w:eastAsia="仿宋_GB2312" w:cs="仿宋_GB2312"/>
                <w:color w:val="auto"/>
                <w:sz w:val="24"/>
                <w:szCs w:val="24"/>
                <w:lang w:val="en" w:eastAsia="zh-CN"/>
              </w:rPr>
            </w:pPr>
            <w:r>
              <w:rPr>
                <w:rFonts w:hint="eastAsia" w:ascii="仿宋_GB2312" w:hAnsi="仿宋_GB2312" w:eastAsia="仿宋_GB2312" w:cs="仿宋_GB2312"/>
                <w:color w:val="auto"/>
                <w:sz w:val="24"/>
                <w:szCs w:val="24"/>
                <w:lang w:val="en"/>
              </w:rPr>
              <w:t>□发明专利</w:t>
            </w:r>
            <w:r>
              <w:rPr>
                <w:rFonts w:hint="eastAsia" w:ascii="仿宋_GB2312" w:hAnsi="仿宋_GB2312" w:eastAsia="仿宋_GB2312" w:cs="仿宋_GB2312"/>
                <w:color w:val="auto"/>
                <w:sz w:val="24"/>
                <w:szCs w:val="24"/>
                <w:lang w:val="en" w:eastAsia="zh-CN"/>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val="en" w:eastAsia="zh-CN"/>
              </w:rPr>
              <w:t>□</w:t>
            </w:r>
            <w:r>
              <w:rPr>
                <w:rFonts w:hint="eastAsia" w:ascii="仿宋_GB2312" w:hAnsi="仿宋_GB2312" w:eastAsia="仿宋_GB2312" w:cs="仿宋_GB2312"/>
                <w:color w:val="auto"/>
                <w:sz w:val="24"/>
                <w:szCs w:val="24"/>
                <w:lang w:val="en"/>
              </w:rPr>
              <w:t>计算机软件</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val="en"/>
              </w:rPr>
              <w:t>□动、植物新品种</w:t>
            </w:r>
            <w:r>
              <w:rPr>
                <w:rFonts w:hint="eastAsia" w:ascii="仿宋_GB2312" w:hAnsi="仿宋_GB2312" w:eastAsia="仿宋_GB2312" w:cs="仿宋_GB2312"/>
                <w:color w:val="auto"/>
                <w:sz w:val="24"/>
                <w:szCs w:val="24"/>
                <w:lang w:val="en" w:eastAsia="zh-CN"/>
              </w:rPr>
              <w:t xml:space="preserve">  </w:t>
            </w:r>
          </w:p>
          <w:p w14:paraId="0F8BB6A1">
            <w:pPr>
              <w:spacing w:line="360" w:lineRule="exact"/>
              <w:ind w:left="0" w:leftChars="0" w:firstLine="0" w:firstLineChars="0"/>
              <w:rPr>
                <w:rFonts w:hint="eastAsia" w:ascii="仿宋_GB2312" w:hAnsi="仿宋_GB2312" w:eastAsia="仿宋_GB2312" w:cs="仿宋_GB2312"/>
                <w:snapToGrid w:val="0"/>
                <w:color w:val="auto"/>
                <w:sz w:val="24"/>
                <w:szCs w:val="24"/>
                <w:lang w:val="en-US" w:eastAsia="zh-CN" w:bidi="ar-SA"/>
              </w:rPr>
            </w:pPr>
            <w:r>
              <w:rPr>
                <w:rFonts w:hint="eastAsia" w:ascii="仿宋_GB2312" w:hAnsi="仿宋_GB2312" w:eastAsia="仿宋_GB2312" w:cs="仿宋_GB2312"/>
                <w:color w:val="auto"/>
                <w:sz w:val="24"/>
                <w:szCs w:val="24"/>
                <w:lang w:val="en"/>
              </w:rPr>
              <w:t>□集成电路布图设计</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val="en"/>
              </w:rPr>
              <w:t>□生物、医药新品种</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auto"/>
                <w:sz w:val="24"/>
                <w:lang w:val="en"/>
              </w:rPr>
              <w:t>□</w:t>
            </w:r>
            <w:r>
              <w:rPr>
                <w:rFonts w:hint="eastAsia" w:ascii="仿宋_GB2312" w:hAnsi="仿宋_GB2312" w:cs="仿宋_GB2312"/>
                <w:color w:val="auto"/>
                <w:sz w:val="24"/>
                <w:lang w:val="en-US" w:eastAsia="zh-CN"/>
              </w:rPr>
              <w:t>其他</w:t>
            </w:r>
          </w:p>
        </w:tc>
      </w:tr>
      <w:tr w14:paraId="3FF2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37" w:hRule="atLeast"/>
        </w:trPr>
        <w:tc>
          <w:tcPr>
            <w:tcW w:w="866" w:type="pct"/>
            <w:vMerge w:val="continue"/>
            <w:noWrap w:val="0"/>
            <w:vAlign w:val="center"/>
          </w:tcPr>
          <w:p w14:paraId="6AA9802D">
            <w:pPr>
              <w:keepNext w:val="0"/>
              <w:keepLines w:val="0"/>
              <w:pageBreakBefore w:val="0"/>
              <w:widowControl w:val="0"/>
              <w:kinsoku/>
              <w:wordWrap/>
              <w:overflowPunct/>
              <w:topLinePunct w:val="0"/>
              <w:autoSpaceDE/>
              <w:autoSpaceDN/>
              <w:bidi w:val="0"/>
              <w:snapToGrid/>
              <w:spacing w:line="500" w:lineRule="exact"/>
              <w:jc w:val="center"/>
              <w:textAlignment w:val="auto"/>
              <w:outlineLvl w:val="9"/>
              <w:rPr>
                <w:rFonts w:hint="eastAsia" w:ascii="仿宋_GB2312" w:hAnsi="仿宋_GB2312" w:eastAsia="仿宋_GB2312" w:cs="仿宋_GB2312"/>
                <w:b/>
                <w:bCs/>
                <w:color w:val="auto"/>
                <w:sz w:val="24"/>
                <w:szCs w:val="24"/>
                <w:lang w:eastAsia="zh-CN"/>
              </w:rPr>
            </w:pPr>
          </w:p>
        </w:tc>
        <w:tc>
          <w:tcPr>
            <w:tcW w:w="1098" w:type="pct"/>
            <w:gridSpan w:val="3"/>
            <w:noWrap w:val="0"/>
            <w:vAlign w:val="center"/>
          </w:tcPr>
          <w:p w14:paraId="1BE89122">
            <w:pPr>
              <w:keepNext w:val="0"/>
              <w:keepLines w:val="0"/>
              <w:pageBreakBefore w:val="0"/>
              <w:widowControl w:val="0"/>
              <w:kinsoku/>
              <w:wordWrap/>
              <w:overflowPunct/>
              <w:topLinePunct w:val="0"/>
              <w:autoSpaceDE/>
              <w:autoSpaceDN/>
              <w:bidi w:val="0"/>
              <w:snapToGrid w:val="0"/>
              <w:spacing w:line="400" w:lineRule="exact"/>
              <w:jc w:val="center"/>
              <w:textAlignment w:val="auto"/>
              <w:outlineLvl w:val="9"/>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成果及知识产权</w:t>
            </w:r>
          </w:p>
          <w:p w14:paraId="0C07EDCC">
            <w:pPr>
              <w:keepNext w:val="0"/>
              <w:keepLines w:val="0"/>
              <w:pageBreakBefore w:val="0"/>
              <w:widowControl w:val="0"/>
              <w:kinsoku/>
              <w:wordWrap/>
              <w:overflowPunct/>
              <w:topLinePunct w:val="0"/>
              <w:autoSpaceDE/>
              <w:autoSpaceDN/>
              <w:bidi w:val="0"/>
              <w:snapToGrid w:val="0"/>
              <w:spacing w:line="400" w:lineRule="exact"/>
              <w:jc w:val="center"/>
              <w:textAlignment w:val="auto"/>
              <w:outlineLvl w:val="9"/>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szCs w:val="24"/>
                <w:lang w:eastAsia="zh-CN"/>
              </w:rPr>
              <w:t>状况</w:t>
            </w:r>
          </w:p>
        </w:tc>
        <w:tc>
          <w:tcPr>
            <w:tcW w:w="3034" w:type="pct"/>
            <w:gridSpan w:val="9"/>
            <w:noWrap w:val="0"/>
            <w:vAlign w:val="center"/>
          </w:tcPr>
          <w:p w14:paraId="7E56C209">
            <w:pPr>
              <w:pStyle w:val="2"/>
              <w:jc w:val="left"/>
              <w:rPr>
                <w:rFonts w:hint="eastAsia" w:ascii="仿宋_GB2312" w:hAnsi="仿宋_GB2312" w:cs="仿宋_GB2312"/>
                <w:color w:val="auto"/>
                <w:sz w:val="24"/>
                <w:lang w:val="en-US" w:eastAsia="zh-CN"/>
              </w:rPr>
            </w:pPr>
          </w:p>
        </w:tc>
      </w:tr>
      <w:tr w14:paraId="16E0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trPr>
        <w:tc>
          <w:tcPr>
            <w:tcW w:w="866" w:type="pct"/>
            <w:vMerge w:val="continue"/>
            <w:noWrap w:val="0"/>
            <w:vAlign w:val="center"/>
          </w:tcPr>
          <w:p w14:paraId="69C0A415">
            <w:pPr>
              <w:keepNext w:val="0"/>
              <w:keepLines w:val="0"/>
              <w:pageBreakBefore w:val="0"/>
              <w:widowControl w:val="0"/>
              <w:kinsoku/>
              <w:wordWrap/>
              <w:overflowPunct/>
              <w:topLinePunct w:val="0"/>
              <w:autoSpaceDE/>
              <w:autoSpaceDN/>
              <w:bidi w:val="0"/>
              <w:snapToGrid/>
              <w:spacing w:line="500" w:lineRule="exact"/>
              <w:textAlignment w:val="auto"/>
              <w:outlineLvl w:val="9"/>
              <w:rPr>
                <w:rFonts w:hint="eastAsia" w:ascii="仿宋_GB2312" w:hAnsi="仿宋_GB2312" w:eastAsia="仿宋_GB2312" w:cs="仿宋_GB2312"/>
                <w:color w:val="auto"/>
                <w:sz w:val="24"/>
                <w:szCs w:val="24"/>
                <w:u w:val="single"/>
                <w:lang w:val="en-US" w:eastAsia="zh-CN"/>
              </w:rPr>
            </w:pPr>
          </w:p>
        </w:tc>
        <w:tc>
          <w:tcPr>
            <w:tcW w:w="1098" w:type="pct"/>
            <w:gridSpan w:val="3"/>
            <w:noWrap w:val="0"/>
            <w:vAlign w:val="center"/>
          </w:tcPr>
          <w:p w14:paraId="50CFEACA">
            <w:pPr>
              <w:keepNext w:val="0"/>
              <w:keepLines w:val="0"/>
              <w:pageBreakBefore w:val="0"/>
              <w:widowControl w:val="0"/>
              <w:kinsoku/>
              <w:wordWrap/>
              <w:overflowPunct/>
              <w:topLinePunct w:val="0"/>
              <w:autoSpaceDE/>
              <w:autoSpaceDN/>
              <w:bidi w:val="0"/>
              <w:snapToGrid w:val="0"/>
              <w:spacing w:line="400" w:lineRule="exact"/>
              <w:textAlignment w:val="auto"/>
              <w:outlineLvl w:val="9"/>
              <w:rPr>
                <w:rFonts w:hint="eastAsia" w:ascii="仿宋_GB2312" w:hAnsi="仿宋_GB2312" w:eastAsia="仿宋_GB2312" w:cs="仿宋_GB2312"/>
                <w:color w:val="auto"/>
                <w:kern w:val="2"/>
                <w:sz w:val="24"/>
                <w:szCs w:val="24"/>
                <w:u w:val="single"/>
                <w:lang w:val="en-US" w:eastAsia="zh-CN" w:bidi="ar-SA"/>
              </w:rPr>
            </w:pPr>
            <w:r>
              <w:rPr>
                <w:rFonts w:hint="eastAsia" w:ascii="仿宋_GB2312" w:hAnsi="仿宋_GB2312" w:eastAsia="仿宋_GB2312" w:cs="仿宋_GB2312"/>
                <w:b/>
                <w:bCs/>
                <w:color w:val="auto"/>
                <w:sz w:val="24"/>
                <w:szCs w:val="24"/>
                <w:lang w:val="en-US" w:eastAsia="zh-CN"/>
              </w:rPr>
              <w:t>成果引进方式</w:t>
            </w:r>
            <w:r>
              <w:rPr>
                <w:rFonts w:hint="eastAsia" w:ascii="仿宋_GB2312" w:hAnsi="仿宋_GB2312" w:eastAsia="仿宋_GB2312" w:cs="仿宋_GB2312"/>
                <w:color w:val="FF0000"/>
                <w:sz w:val="24"/>
                <w:szCs w:val="24"/>
                <w:lang w:eastAsia="zh-CN"/>
              </w:rPr>
              <w:t>（</w:t>
            </w:r>
            <w:r>
              <w:rPr>
                <w:rFonts w:hint="eastAsia" w:ascii="仿宋_GB2312" w:hAnsi="仿宋_GB2312" w:eastAsia="仿宋_GB2312" w:cs="仿宋_GB2312"/>
                <w:color w:val="FF0000"/>
                <w:sz w:val="24"/>
                <w:szCs w:val="24"/>
                <w:lang w:val="en-US" w:eastAsia="zh-CN"/>
              </w:rPr>
              <w:t>下拉框</w:t>
            </w:r>
            <w:r>
              <w:rPr>
                <w:rFonts w:hint="eastAsia" w:ascii="仿宋_GB2312" w:hAnsi="仿宋_GB2312" w:eastAsia="仿宋_GB2312" w:cs="仿宋_GB2312"/>
                <w:color w:val="FF0000"/>
                <w:sz w:val="24"/>
                <w:szCs w:val="24"/>
                <w:lang w:eastAsia="zh-CN"/>
              </w:rPr>
              <w:t>）</w:t>
            </w:r>
          </w:p>
        </w:tc>
        <w:tc>
          <w:tcPr>
            <w:tcW w:w="3034" w:type="pct"/>
            <w:gridSpan w:val="9"/>
            <w:noWrap w:val="0"/>
            <w:vAlign w:val="top"/>
          </w:tcPr>
          <w:p w14:paraId="320EE87D">
            <w:pPr>
              <w:spacing w:line="360" w:lineRule="exact"/>
              <w:rPr>
                <w:rFonts w:hint="eastAsia" w:ascii="仿宋_GB2312" w:hAnsi="仿宋_GB2312" w:eastAsia="仿宋_GB2312" w:cs="仿宋_GB2312"/>
                <w:snapToGrid w:val="0"/>
                <w:color w:val="auto"/>
                <w:sz w:val="24"/>
                <w:szCs w:val="24"/>
                <w:lang w:val="en-US" w:eastAsia="zh-CN" w:bidi="ar-SA"/>
              </w:rPr>
            </w:pPr>
            <w:r>
              <w:rPr>
                <w:rFonts w:hint="eastAsia" w:ascii="仿宋_GB2312" w:hAnsi="仿宋_GB2312" w:eastAsia="仿宋_GB2312" w:cs="仿宋_GB2312"/>
                <w:color w:val="auto"/>
                <w:sz w:val="24"/>
                <w:szCs w:val="24"/>
                <w:lang w:eastAsia="zh-CN"/>
              </w:rPr>
              <w:t>□技术转让</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□合作推广</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□授权推广</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□其他</w:t>
            </w:r>
          </w:p>
        </w:tc>
      </w:tr>
      <w:tr w14:paraId="5FB2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4" w:hRule="atLeast"/>
        </w:trPr>
        <w:tc>
          <w:tcPr>
            <w:tcW w:w="866" w:type="pct"/>
            <w:vMerge w:val="continue"/>
            <w:noWrap w:val="0"/>
            <w:vAlign w:val="center"/>
          </w:tcPr>
          <w:p w14:paraId="35C38930">
            <w:pPr>
              <w:keepNext w:val="0"/>
              <w:keepLines w:val="0"/>
              <w:pageBreakBefore w:val="0"/>
              <w:widowControl w:val="0"/>
              <w:kinsoku/>
              <w:wordWrap/>
              <w:overflowPunct/>
              <w:topLinePunct w:val="0"/>
              <w:autoSpaceDE/>
              <w:autoSpaceDN/>
              <w:bidi w:val="0"/>
              <w:snapToGrid/>
              <w:spacing w:line="500" w:lineRule="exact"/>
              <w:ind w:right="26"/>
              <w:contextualSpacing/>
              <w:jc w:val="center"/>
              <w:textAlignment w:val="auto"/>
              <w:outlineLvl w:val="9"/>
              <w:rPr>
                <w:rFonts w:hint="eastAsia" w:ascii="仿宋_GB2312" w:hAnsi="仿宋_GB2312" w:eastAsia="仿宋_GB2312" w:cs="仿宋_GB2312"/>
                <w:b/>
                <w:bCs/>
                <w:color w:val="auto"/>
                <w:sz w:val="24"/>
                <w:szCs w:val="24"/>
                <w:lang w:eastAsia="zh-CN"/>
              </w:rPr>
            </w:pPr>
          </w:p>
        </w:tc>
        <w:tc>
          <w:tcPr>
            <w:tcW w:w="1098" w:type="pct"/>
            <w:gridSpan w:val="3"/>
            <w:noWrap w:val="0"/>
            <w:vAlign w:val="center"/>
          </w:tcPr>
          <w:p w14:paraId="54D1E5BB">
            <w:pPr>
              <w:keepNext w:val="0"/>
              <w:keepLines w:val="0"/>
              <w:pageBreakBefore w:val="0"/>
              <w:widowControl w:val="0"/>
              <w:kinsoku/>
              <w:wordWrap/>
              <w:overflowPunct/>
              <w:topLinePunct w:val="0"/>
              <w:autoSpaceDE/>
              <w:autoSpaceDN/>
              <w:bidi w:val="0"/>
              <w:snapToGrid w:val="0"/>
              <w:spacing w:line="400" w:lineRule="exact"/>
              <w:ind w:right="26" w:rightChars="0"/>
              <w:contextualSpacing/>
              <w:jc w:val="center"/>
              <w:textAlignment w:val="auto"/>
              <w:outlineLvl w:val="9"/>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szCs w:val="24"/>
                <w:lang w:eastAsia="zh-CN"/>
              </w:rPr>
              <w:t>成果应用领域</w:t>
            </w:r>
            <w:r>
              <w:rPr>
                <w:rFonts w:hint="eastAsia" w:ascii="仿宋_GB2312" w:hAnsi="仿宋_GB2312" w:eastAsia="仿宋_GB2312" w:cs="仿宋_GB2312"/>
                <w:color w:val="FF0000"/>
                <w:sz w:val="24"/>
                <w:szCs w:val="24"/>
                <w:lang w:eastAsia="zh-CN"/>
              </w:rPr>
              <w:t>（</w:t>
            </w:r>
            <w:r>
              <w:rPr>
                <w:rFonts w:hint="eastAsia" w:ascii="仿宋_GB2312" w:hAnsi="仿宋_GB2312" w:eastAsia="仿宋_GB2312" w:cs="仿宋_GB2312"/>
                <w:color w:val="FF0000"/>
                <w:sz w:val="24"/>
                <w:szCs w:val="24"/>
                <w:lang w:val="en-US" w:eastAsia="zh-CN"/>
              </w:rPr>
              <w:t>下拉框</w:t>
            </w:r>
            <w:r>
              <w:rPr>
                <w:rFonts w:hint="eastAsia" w:ascii="仿宋_GB2312" w:hAnsi="仿宋_GB2312" w:eastAsia="仿宋_GB2312" w:cs="仿宋_GB2312"/>
                <w:color w:val="FF0000"/>
                <w:sz w:val="24"/>
                <w:szCs w:val="24"/>
                <w:lang w:eastAsia="zh-CN"/>
              </w:rPr>
              <w:t>）</w:t>
            </w:r>
          </w:p>
        </w:tc>
        <w:tc>
          <w:tcPr>
            <w:tcW w:w="3034" w:type="pct"/>
            <w:gridSpan w:val="9"/>
            <w:noWrap w:val="0"/>
            <w:vAlign w:val="center"/>
          </w:tcPr>
          <w:p w14:paraId="4CEFD4ED">
            <w:pPr>
              <w:spacing w:line="360" w:lineRule="exact"/>
              <w:jc w:val="both"/>
              <w:rPr>
                <w:rFonts w:hint="eastAsia" w:ascii="仿宋_GB2312" w:hAnsi="仿宋_GB2312" w:eastAsia="仿宋_GB2312" w:cs="仿宋_GB2312"/>
                <w:snapToGrid w:val="0"/>
                <w:color w:val="auto"/>
                <w:sz w:val="24"/>
                <w:szCs w:val="24"/>
                <w:lang w:val="en-US" w:eastAsia="zh-CN" w:bidi="ar-SA"/>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工业领域</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□农业领域</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社发领域</w:t>
            </w:r>
          </w:p>
        </w:tc>
      </w:tr>
      <w:tr w14:paraId="6EDD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4" w:hRule="atLeast"/>
        </w:trPr>
        <w:tc>
          <w:tcPr>
            <w:tcW w:w="866" w:type="pct"/>
            <w:vMerge w:val="continue"/>
            <w:noWrap w:val="0"/>
            <w:vAlign w:val="center"/>
          </w:tcPr>
          <w:p w14:paraId="6927DC2F">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b/>
                <w:bCs/>
                <w:snapToGrid w:val="0"/>
                <w:color w:val="auto"/>
                <w:sz w:val="24"/>
                <w:szCs w:val="24"/>
                <w:lang w:val="en-US" w:eastAsia="zh-CN" w:bidi="ar-SA"/>
              </w:rPr>
            </w:pPr>
          </w:p>
        </w:tc>
        <w:tc>
          <w:tcPr>
            <w:tcW w:w="1098" w:type="pct"/>
            <w:gridSpan w:val="3"/>
            <w:noWrap w:val="0"/>
            <w:vAlign w:val="center"/>
          </w:tcPr>
          <w:p w14:paraId="7A6DF57C">
            <w:pPr>
              <w:keepNext w:val="0"/>
              <w:keepLines w:val="0"/>
              <w:pageBreakBefore w:val="0"/>
              <w:widowControl w:val="0"/>
              <w:kinsoku/>
              <w:wordWrap/>
              <w:overflowPunct/>
              <w:topLinePunct w:val="0"/>
              <w:autoSpaceDE/>
              <w:autoSpaceDN/>
              <w:bidi w:val="0"/>
              <w:snapToGrid w:val="0"/>
              <w:spacing w:line="400" w:lineRule="exact"/>
              <w:ind w:right="26" w:rightChars="0"/>
              <w:contextualSpacing/>
              <w:jc w:val="center"/>
              <w:textAlignment w:val="auto"/>
              <w:outlineLvl w:val="9"/>
              <w:rPr>
                <w:rFonts w:hint="eastAsia" w:ascii="仿宋_GB2312" w:hAnsi="仿宋_GB2312" w:eastAsia="仿宋_GB2312" w:cs="仿宋_GB2312"/>
                <w:b/>
                <w:bCs/>
                <w:snapToGrid w:val="0"/>
                <w:color w:val="auto"/>
                <w:kern w:val="2"/>
                <w:sz w:val="24"/>
                <w:szCs w:val="24"/>
                <w:lang w:val="en-US" w:eastAsia="zh-CN" w:bidi="ar-SA"/>
              </w:rPr>
            </w:pPr>
            <w:r>
              <w:rPr>
                <w:rFonts w:hint="eastAsia" w:ascii="仿宋_GB2312" w:hAnsi="仿宋_GB2312" w:eastAsia="仿宋_GB2312" w:cs="仿宋_GB2312"/>
                <w:b/>
                <w:bCs/>
                <w:color w:val="auto"/>
                <w:sz w:val="24"/>
                <w:szCs w:val="24"/>
                <w:lang w:eastAsia="zh-CN"/>
              </w:rPr>
              <w:t>成果</w:t>
            </w:r>
            <w:r>
              <w:rPr>
                <w:rFonts w:hint="eastAsia" w:ascii="仿宋_GB2312" w:hAnsi="仿宋_GB2312" w:eastAsia="仿宋_GB2312" w:cs="仿宋_GB2312"/>
                <w:b/>
                <w:bCs/>
                <w:color w:val="auto"/>
                <w:sz w:val="24"/>
                <w:szCs w:val="24"/>
                <w:lang w:val="en" w:eastAsia="zh-CN"/>
              </w:rPr>
              <w:t>专业</w:t>
            </w:r>
            <w:r>
              <w:rPr>
                <w:rFonts w:hint="eastAsia" w:ascii="仿宋_GB2312" w:hAnsi="仿宋_GB2312" w:eastAsia="仿宋_GB2312" w:cs="仿宋_GB2312"/>
                <w:b/>
                <w:bCs/>
                <w:color w:val="auto"/>
                <w:sz w:val="24"/>
                <w:szCs w:val="24"/>
                <w:lang w:eastAsia="zh-CN"/>
              </w:rPr>
              <w:t>领域</w:t>
            </w:r>
            <w:r>
              <w:rPr>
                <w:rFonts w:hint="eastAsia" w:ascii="仿宋_GB2312" w:hAnsi="仿宋_GB2312" w:eastAsia="仿宋_GB2312" w:cs="仿宋_GB2312"/>
                <w:color w:val="FF0000"/>
                <w:sz w:val="24"/>
                <w:szCs w:val="24"/>
                <w:lang w:eastAsia="zh-CN"/>
              </w:rPr>
              <w:t>（</w:t>
            </w:r>
            <w:r>
              <w:rPr>
                <w:rFonts w:hint="eastAsia" w:ascii="仿宋_GB2312" w:hAnsi="仿宋_GB2312" w:eastAsia="仿宋_GB2312" w:cs="仿宋_GB2312"/>
                <w:color w:val="FF0000"/>
                <w:sz w:val="24"/>
                <w:szCs w:val="24"/>
                <w:lang w:val="en-US" w:eastAsia="zh-CN"/>
              </w:rPr>
              <w:t>下拉框</w:t>
            </w:r>
            <w:r>
              <w:rPr>
                <w:rFonts w:hint="eastAsia" w:ascii="仿宋_GB2312" w:hAnsi="仿宋_GB2312" w:eastAsia="仿宋_GB2312" w:cs="仿宋_GB2312"/>
                <w:color w:val="FF0000"/>
                <w:sz w:val="24"/>
                <w:szCs w:val="24"/>
                <w:lang w:eastAsia="zh-CN"/>
              </w:rPr>
              <w:t>）</w:t>
            </w:r>
          </w:p>
        </w:tc>
        <w:tc>
          <w:tcPr>
            <w:tcW w:w="3034" w:type="pct"/>
            <w:gridSpan w:val="9"/>
            <w:noWrap w:val="0"/>
            <w:vAlign w:val="top"/>
          </w:tcPr>
          <w:p w14:paraId="6705F19D">
            <w:pPr>
              <w:keepNext w:val="0"/>
              <w:keepLines w:val="0"/>
              <w:pageBreakBefore w:val="0"/>
              <w:widowControl w:val="0"/>
              <w:kinsoku/>
              <w:wordWrap/>
              <w:overflowPunct/>
              <w:topLinePunct w:val="0"/>
              <w:autoSpaceDE/>
              <w:autoSpaceDN/>
              <w:bidi w:val="0"/>
              <w:snapToGrid/>
              <w:spacing w:line="500" w:lineRule="exact"/>
              <w:ind w:right="26"/>
              <w:contextualSpacing/>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cs="仿宋_GB2312"/>
                <w:color w:val="000000"/>
                <w:sz w:val="24"/>
                <w:szCs w:val="24"/>
                <w:lang w:eastAsia="zh-CN"/>
              </w:rPr>
              <w:t>特色农林作物种植</w:t>
            </w:r>
            <w:r>
              <w:rPr>
                <w:rFonts w:hint="eastAsia" w:ascii="仿宋_GB2312" w:hAnsi="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cs="仿宋_GB2312"/>
                <w:color w:val="000000"/>
                <w:sz w:val="24"/>
                <w:szCs w:val="24"/>
                <w:lang w:eastAsia="zh-CN"/>
              </w:rPr>
              <w:t>□蔬菜、瓜果、花卉设施栽培</w:t>
            </w:r>
            <w:r>
              <w:rPr>
                <w:rFonts w:hint="eastAsia" w:ascii="仿宋_GB2312" w:hAnsi="仿宋_GB2312" w:eastAsia="仿宋_GB2312" w:cs="仿宋_GB2312"/>
                <w:color w:val="000000"/>
                <w:sz w:val="24"/>
                <w:szCs w:val="24"/>
              </w:rPr>
              <w:t xml:space="preserve"> </w:t>
            </w:r>
          </w:p>
          <w:p w14:paraId="5F0D4383">
            <w:pPr>
              <w:keepNext w:val="0"/>
              <w:keepLines w:val="0"/>
              <w:pageBreakBefore w:val="0"/>
              <w:widowControl w:val="0"/>
              <w:kinsoku/>
              <w:wordWrap/>
              <w:overflowPunct/>
              <w:topLinePunct w:val="0"/>
              <w:autoSpaceDE/>
              <w:autoSpaceDN/>
              <w:bidi w:val="0"/>
              <w:snapToGrid/>
              <w:spacing w:line="500" w:lineRule="exact"/>
              <w:ind w:right="26"/>
              <w:contextualSpacing/>
              <w:textAlignment w:val="auto"/>
              <w:outlineLvl w:val="9"/>
              <w:rPr>
                <w:rFonts w:hint="eastAsia" w:ascii="仿宋_GB2312" w:hAnsi="仿宋_GB2312" w:cs="仿宋_GB2312"/>
                <w:color w:val="000000"/>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cs="仿宋_GB2312"/>
                <w:color w:val="auto"/>
                <w:sz w:val="24"/>
                <w:szCs w:val="24"/>
                <w:lang w:eastAsia="zh-CN"/>
              </w:rPr>
              <w:t>农作物病虫害防治</w:t>
            </w:r>
            <w:r>
              <w:rPr>
                <w:rFonts w:hint="eastAsia" w:ascii="仿宋_GB2312" w:hAnsi="仿宋_GB2312" w:cs="仿宋_GB2312"/>
                <w:color w:val="auto"/>
                <w:sz w:val="24"/>
                <w:szCs w:val="24"/>
                <w:lang w:val="en-US" w:eastAsia="zh-CN"/>
              </w:rPr>
              <w:t xml:space="preserve">  </w:t>
            </w:r>
            <w:r>
              <w:rPr>
                <w:rFonts w:hint="eastAsia" w:ascii="仿宋_GB2312" w:hAnsi="仿宋_GB2312" w:cs="仿宋_GB2312"/>
                <w:color w:val="auto"/>
                <w:sz w:val="24"/>
                <w:szCs w:val="24"/>
                <w:lang w:eastAsia="zh-CN"/>
              </w:rPr>
              <w:t>□</w:t>
            </w:r>
            <w:r>
              <w:rPr>
                <w:rFonts w:hint="eastAsia" w:ascii="仿宋_GB2312" w:hAnsi="仿宋_GB2312" w:cs="仿宋_GB2312"/>
                <w:color w:val="000000"/>
                <w:sz w:val="24"/>
                <w:szCs w:val="24"/>
                <w:lang w:eastAsia="zh-CN"/>
              </w:rPr>
              <w:t>生物技术开发与利用</w:t>
            </w:r>
            <w:r>
              <w:rPr>
                <w:rFonts w:hint="eastAsia" w:ascii="仿宋_GB2312" w:hAnsi="仿宋_GB2312" w:cs="仿宋_GB2312"/>
                <w:color w:val="000000"/>
                <w:sz w:val="24"/>
                <w:szCs w:val="24"/>
                <w:lang w:val="en-US" w:eastAsia="zh-CN"/>
              </w:rPr>
              <w:t xml:space="preserve">  </w:t>
            </w:r>
          </w:p>
          <w:p w14:paraId="6035D1A2">
            <w:pPr>
              <w:keepNext w:val="0"/>
              <w:keepLines w:val="0"/>
              <w:pageBreakBefore w:val="0"/>
              <w:widowControl w:val="0"/>
              <w:kinsoku/>
              <w:wordWrap/>
              <w:overflowPunct/>
              <w:topLinePunct w:val="0"/>
              <w:autoSpaceDE/>
              <w:autoSpaceDN/>
              <w:bidi w:val="0"/>
              <w:snapToGrid/>
              <w:spacing w:line="500" w:lineRule="exact"/>
              <w:ind w:right="26"/>
              <w:contextualSpacing/>
              <w:textAlignment w:val="auto"/>
              <w:outlineLvl w:val="9"/>
              <w:rPr>
                <w:rFonts w:hint="eastAsia" w:ascii="仿宋_GB2312" w:hAnsi="仿宋_GB2312" w:cs="仿宋_GB2312"/>
                <w:color w:val="000000"/>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cs="仿宋_GB2312"/>
                <w:color w:val="000000"/>
                <w:sz w:val="24"/>
                <w:szCs w:val="24"/>
                <w:lang w:eastAsia="zh-CN"/>
              </w:rPr>
              <w:t>食品生产和加工</w:t>
            </w:r>
            <w:r>
              <w:rPr>
                <w:rFonts w:hint="eastAsia" w:ascii="仿宋_GB2312" w:hAnsi="仿宋_GB2312" w:cs="仿宋_GB2312"/>
                <w:color w:val="000000"/>
                <w:sz w:val="24"/>
                <w:szCs w:val="24"/>
                <w:lang w:val="en-US" w:eastAsia="zh-CN"/>
              </w:rPr>
              <w:t xml:space="preserve">   </w:t>
            </w:r>
            <w:r>
              <w:rPr>
                <w:rFonts w:hint="eastAsia" w:ascii="仿宋_GB2312" w:hAnsi="仿宋_GB2312" w:cs="仿宋_GB2312"/>
                <w:color w:val="000000"/>
                <w:sz w:val="24"/>
                <w:szCs w:val="24"/>
                <w:lang w:eastAsia="zh-CN"/>
              </w:rPr>
              <w:t>□可再生资源利用及高效节水</w:t>
            </w:r>
            <w:r>
              <w:rPr>
                <w:rFonts w:hint="eastAsia" w:ascii="仿宋_GB2312" w:hAnsi="仿宋_GB2312" w:cs="仿宋_GB2312"/>
                <w:color w:val="000000"/>
                <w:sz w:val="24"/>
                <w:szCs w:val="24"/>
                <w:lang w:val="en-US" w:eastAsia="zh-CN"/>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000000"/>
                <w:sz w:val="24"/>
                <w:szCs w:val="24"/>
                <w:lang w:eastAsia="zh-CN"/>
              </w:rPr>
              <w:t>□畜禽水产养殖与草牧业</w:t>
            </w:r>
            <w:r>
              <w:rPr>
                <w:rFonts w:hint="eastAsia" w:ascii="仿宋_GB2312" w:hAnsi="仿宋_GB2312" w:cs="仿宋_GB2312"/>
                <w:color w:val="000000"/>
                <w:sz w:val="24"/>
                <w:szCs w:val="24"/>
                <w:lang w:val="en-US" w:eastAsia="zh-CN"/>
              </w:rPr>
              <w:t xml:space="preserve">  </w:t>
            </w:r>
            <w:r>
              <w:rPr>
                <w:rFonts w:hint="eastAsia" w:ascii="仿宋_GB2312" w:hAnsi="仿宋_GB2312" w:cs="仿宋_GB2312"/>
                <w:color w:val="000000"/>
                <w:sz w:val="24"/>
                <w:szCs w:val="24"/>
                <w:lang w:eastAsia="zh-CN"/>
              </w:rPr>
              <w:t>□动物疫病防控</w:t>
            </w:r>
            <w:r>
              <w:rPr>
                <w:rFonts w:hint="eastAsia" w:ascii="仿宋_GB2312" w:hAnsi="仿宋_GB2312" w:cs="仿宋_GB2312"/>
                <w:color w:val="000000"/>
                <w:sz w:val="24"/>
                <w:szCs w:val="24"/>
                <w:lang w:val="en-US" w:eastAsia="zh-CN"/>
              </w:rPr>
              <w:t xml:space="preserve">  </w:t>
            </w:r>
          </w:p>
          <w:p w14:paraId="0AA04E33">
            <w:pPr>
              <w:keepNext w:val="0"/>
              <w:keepLines w:val="0"/>
              <w:pageBreakBefore w:val="0"/>
              <w:widowControl w:val="0"/>
              <w:kinsoku/>
              <w:wordWrap/>
              <w:overflowPunct/>
              <w:topLinePunct w:val="0"/>
              <w:autoSpaceDE/>
              <w:autoSpaceDN/>
              <w:bidi w:val="0"/>
              <w:snapToGrid/>
              <w:spacing w:line="500" w:lineRule="exact"/>
              <w:ind w:right="26"/>
              <w:contextualSpacing/>
              <w:textAlignment w:val="auto"/>
              <w:outlineLvl w:val="9"/>
              <w:rPr>
                <w:rFonts w:hint="eastAsia" w:ascii="仿宋_GB2312" w:hAnsi="仿宋_GB2312" w:eastAsia="仿宋_GB2312" w:cs="仿宋_GB2312"/>
                <w:snapToGrid w:val="0"/>
                <w:color w:val="000000"/>
                <w:sz w:val="24"/>
                <w:szCs w:val="24"/>
                <w:lang w:val="en-US" w:eastAsia="zh-CN" w:bidi="ar-SA"/>
              </w:rPr>
            </w:pPr>
            <w:r>
              <w:rPr>
                <w:rFonts w:hint="eastAsia" w:ascii="仿宋_GB2312" w:hAnsi="仿宋_GB2312" w:cs="仿宋_GB2312"/>
                <w:color w:val="000000"/>
                <w:sz w:val="24"/>
                <w:szCs w:val="24"/>
                <w:lang w:eastAsia="zh-CN"/>
              </w:rPr>
              <w:t>□环境保护及废弃物资源化利用</w:t>
            </w:r>
            <w:r>
              <w:rPr>
                <w:rFonts w:hint="eastAsia" w:ascii="仿宋_GB2312" w:hAnsi="仿宋_GB2312" w:cs="仿宋_GB2312"/>
                <w:color w:val="000000"/>
                <w:sz w:val="24"/>
                <w:szCs w:val="24"/>
                <w:lang w:val="en-US" w:eastAsia="zh-CN"/>
              </w:rPr>
              <w:t xml:space="preserve"> </w:t>
            </w:r>
            <w:r>
              <w:rPr>
                <w:rFonts w:hint="eastAsia" w:ascii="仿宋_GB2312" w:hAnsi="仿宋_GB2312" w:cs="仿宋_GB2312"/>
                <w:color w:val="000000"/>
                <w:sz w:val="24"/>
                <w:szCs w:val="24"/>
                <w:lang w:eastAsia="zh-CN"/>
              </w:rPr>
              <w:t>□智能高效装备与智慧系统</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000000"/>
                <w:sz w:val="24"/>
                <w:szCs w:val="24"/>
                <w:lang w:eastAsia="zh-CN"/>
              </w:rPr>
              <w:t>□生物医药与人口健康</w:t>
            </w:r>
            <w:r>
              <w:rPr>
                <w:rFonts w:hint="eastAsia" w:ascii="仿宋_GB2312" w:hAnsi="仿宋_GB2312" w:cs="仿宋_GB2312"/>
                <w:color w:val="000000"/>
                <w:sz w:val="24"/>
                <w:szCs w:val="24"/>
                <w:lang w:val="en-US" w:eastAsia="zh-CN"/>
              </w:rPr>
              <w:t xml:space="preserve">  </w:t>
            </w:r>
            <w:r>
              <w:rPr>
                <w:rFonts w:hint="eastAsia" w:ascii="仿宋_GB2312" w:hAnsi="仿宋_GB2312" w:cs="仿宋_GB2312"/>
                <w:color w:val="000000"/>
                <w:sz w:val="24"/>
                <w:szCs w:val="24"/>
                <w:lang w:eastAsia="zh-CN"/>
              </w:rPr>
              <w:t>□其他</w:t>
            </w:r>
          </w:p>
        </w:tc>
      </w:tr>
      <w:tr w14:paraId="3FD4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70" w:hRule="atLeast"/>
        </w:trPr>
        <w:tc>
          <w:tcPr>
            <w:tcW w:w="866" w:type="pct"/>
            <w:vMerge w:val="continue"/>
            <w:noWrap w:val="0"/>
            <w:vAlign w:val="center"/>
          </w:tcPr>
          <w:p w14:paraId="21EE924C">
            <w:pPr>
              <w:keepNext w:val="0"/>
              <w:keepLines w:val="0"/>
              <w:pageBreakBefore w:val="0"/>
              <w:widowControl w:val="0"/>
              <w:kinsoku/>
              <w:wordWrap/>
              <w:overflowPunct/>
              <w:topLinePunct w:val="0"/>
              <w:autoSpaceDE/>
              <w:autoSpaceDN/>
              <w:bidi w:val="0"/>
              <w:snapToGrid/>
              <w:spacing w:line="500" w:lineRule="exact"/>
              <w:ind w:right="26"/>
              <w:contextualSpacing/>
              <w:jc w:val="center"/>
              <w:textAlignment w:val="auto"/>
              <w:outlineLvl w:val="9"/>
              <w:rPr>
                <w:rFonts w:hint="eastAsia" w:ascii="仿宋_GB2312" w:hAnsi="仿宋_GB2312" w:cs="仿宋_GB2312"/>
                <w:b/>
                <w:bCs/>
                <w:color w:val="FF0000"/>
                <w:sz w:val="24"/>
                <w:szCs w:val="24"/>
                <w:highlight w:val="none"/>
                <w:lang w:val="en-US" w:eastAsia="zh-CN"/>
              </w:rPr>
            </w:pPr>
          </w:p>
        </w:tc>
        <w:tc>
          <w:tcPr>
            <w:tcW w:w="1098" w:type="pct"/>
            <w:gridSpan w:val="3"/>
            <w:noWrap w:val="0"/>
            <w:vAlign w:val="center"/>
          </w:tcPr>
          <w:p w14:paraId="4D8886A6">
            <w:pPr>
              <w:keepNext w:val="0"/>
              <w:keepLines w:val="0"/>
              <w:pageBreakBefore w:val="0"/>
              <w:widowControl w:val="0"/>
              <w:kinsoku/>
              <w:wordWrap/>
              <w:overflowPunct/>
              <w:topLinePunct w:val="0"/>
              <w:autoSpaceDE/>
              <w:autoSpaceDN/>
              <w:bidi w:val="0"/>
              <w:snapToGrid w:val="0"/>
              <w:spacing w:line="400" w:lineRule="exact"/>
              <w:ind w:right="26" w:rightChars="0"/>
              <w:contextualSpacing/>
              <w:jc w:val="center"/>
              <w:textAlignment w:val="auto"/>
              <w:outlineLvl w:val="9"/>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lang w:val="en-US" w:eastAsia="zh-CN"/>
              </w:rPr>
              <w:t>成果简介</w:t>
            </w:r>
          </w:p>
        </w:tc>
        <w:tc>
          <w:tcPr>
            <w:tcW w:w="3034" w:type="pct"/>
            <w:gridSpan w:val="9"/>
            <w:noWrap w:val="0"/>
            <w:vAlign w:val="center"/>
          </w:tcPr>
          <w:p w14:paraId="14257078">
            <w:pPr>
              <w:keepNext w:val="0"/>
              <w:keepLines w:val="0"/>
              <w:pageBreakBefore w:val="0"/>
              <w:widowControl w:val="0"/>
              <w:tabs>
                <w:tab w:val="left" w:pos="1080"/>
              </w:tabs>
              <w:kinsoku/>
              <w:wordWrap/>
              <w:overflowPunct/>
              <w:topLinePunct w:val="0"/>
              <w:autoSpaceDE/>
              <w:autoSpaceDN/>
              <w:bidi w:val="0"/>
              <w:adjustRightInd w:val="0"/>
              <w:snapToGrid/>
              <w:spacing w:line="480" w:lineRule="exact"/>
              <w:contextualSpacing/>
              <w:jc w:val="both"/>
              <w:textAlignment w:val="auto"/>
              <w:outlineLvl w:val="9"/>
              <w:rPr>
                <w:rFonts w:hint="eastAsia" w:ascii="仿宋_GB2312" w:hAnsi="仿宋_GB2312" w:cs="仿宋_GB2312"/>
                <w:color w:val="auto"/>
                <w:sz w:val="24"/>
                <w:lang w:eastAsia="zh-CN"/>
              </w:rPr>
            </w:pPr>
            <w:r>
              <w:rPr>
                <w:rFonts w:hint="eastAsia" w:ascii="仿宋_GB2312" w:hAnsi="仿宋_GB2312" w:eastAsia="仿宋_GB2312" w:cs="仿宋_GB2312"/>
                <w:color w:val="auto"/>
                <w:sz w:val="24"/>
                <w:szCs w:val="24"/>
                <w:lang w:eastAsia="zh-CN"/>
              </w:rPr>
              <w:t>简单介绍拟推广科技成果的核心技术、创新点、拟解决的问题</w:t>
            </w:r>
            <w:r>
              <w:rPr>
                <w:rFonts w:hint="eastAsia" w:ascii="仿宋_GB2312" w:hAnsi="仿宋_GB2312" w:cs="仿宋_GB2312"/>
                <w:color w:val="auto"/>
                <w:sz w:val="24"/>
                <w:szCs w:val="24"/>
                <w:lang w:eastAsia="zh-CN"/>
              </w:rPr>
              <w:t>、预期效益效果</w:t>
            </w:r>
            <w:r>
              <w:rPr>
                <w:rFonts w:hint="eastAsia" w:ascii="仿宋_GB2312" w:hAnsi="仿宋_GB2312" w:eastAsia="仿宋_GB2312" w:cs="仿宋_GB2312"/>
                <w:color w:val="auto"/>
                <w:sz w:val="24"/>
                <w:szCs w:val="24"/>
                <w:lang w:eastAsia="zh-CN"/>
              </w:rPr>
              <w:t>等（</w:t>
            </w:r>
            <w:r>
              <w:rPr>
                <w:rFonts w:hint="eastAsia" w:ascii="仿宋_GB2312" w:hAnsi="仿宋_GB2312" w:cs="仿宋_GB2312"/>
                <w:color w:val="auto"/>
                <w:sz w:val="24"/>
                <w:szCs w:val="24"/>
                <w:lang w:val="en-US" w:eastAsia="zh-CN"/>
              </w:rPr>
              <w:t>300</w:t>
            </w:r>
            <w:r>
              <w:rPr>
                <w:rFonts w:hint="eastAsia" w:ascii="仿宋_GB2312" w:hAnsi="仿宋_GB2312" w:eastAsia="仿宋_GB2312" w:cs="仿宋_GB2312"/>
                <w:color w:val="auto"/>
                <w:sz w:val="24"/>
                <w:szCs w:val="24"/>
                <w:lang w:val="en-US" w:eastAsia="zh-CN"/>
              </w:rPr>
              <w:t>字以内</w:t>
            </w:r>
            <w:r>
              <w:rPr>
                <w:rFonts w:hint="eastAsia" w:ascii="仿宋_GB2312" w:hAnsi="仿宋_GB2312" w:eastAsia="仿宋_GB2312" w:cs="仿宋_GB2312"/>
                <w:color w:val="auto"/>
                <w:sz w:val="24"/>
                <w:szCs w:val="24"/>
                <w:lang w:eastAsia="zh-CN"/>
              </w:rPr>
              <w:t>）。</w:t>
            </w:r>
          </w:p>
        </w:tc>
      </w:tr>
      <w:tr w14:paraId="3141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0" w:hRule="atLeast"/>
        </w:trPr>
        <w:tc>
          <w:tcPr>
            <w:tcW w:w="866" w:type="pct"/>
            <w:vMerge w:val="continue"/>
            <w:noWrap w:val="0"/>
            <w:vAlign w:val="center"/>
          </w:tcPr>
          <w:p w14:paraId="7A471A57">
            <w:pPr>
              <w:keepNext w:val="0"/>
              <w:keepLines w:val="0"/>
              <w:pageBreakBefore w:val="0"/>
              <w:widowControl w:val="0"/>
              <w:tabs>
                <w:tab w:val="left" w:pos="1080"/>
              </w:tabs>
              <w:kinsoku/>
              <w:wordWrap/>
              <w:overflowPunct/>
              <w:topLinePunct w:val="0"/>
              <w:autoSpaceDE/>
              <w:autoSpaceDN/>
              <w:bidi w:val="0"/>
              <w:adjustRightInd w:val="0"/>
              <w:snapToGrid/>
              <w:spacing w:line="500" w:lineRule="exact"/>
              <w:contextualSpacing/>
              <w:jc w:val="center"/>
              <w:textAlignment w:val="auto"/>
              <w:outlineLvl w:val="9"/>
              <w:rPr>
                <w:rFonts w:hint="eastAsia" w:ascii="仿宋_GB2312" w:hAnsi="仿宋_GB2312" w:eastAsia="仿宋_GB2312" w:cs="仿宋_GB2312"/>
                <w:b/>
                <w:bCs/>
                <w:color w:val="auto"/>
                <w:sz w:val="24"/>
                <w:szCs w:val="24"/>
                <w:lang w:eastAsia="zh-CN"/>
              </w:rPr>
            </w:pPr>
          </w:p>
        </w:tc>
        <w:tc>
          <w:tcPr>
            <w:tcW w:w="1098" w:type="pct"/>
            <w:gridSpan w:val="3"/>
            <w:noWrap w:val="0"/>
            <w:vAlign w:val="center"/>
          </w:tcPr>
          <w:p w14:paraId="6118CA47">
            <w:pPr>
              <w:keepNext w:val="0"/>
              <w:keepLines w:val="0"/>
              <w:pageBreakBefore w:val="0"/>
              <w:widowControl w:val="0"/>
              <w:tabs>
                <w:tab w:val="left" w:pos="1080"/>
              </w:tabs>
              <w:kinsoku/>
              <w:wordWrap/>
              <w:overflowPunct/>
              <w:topLinePunct w:val="0"/>
              <w:autoSpaceDE/>
              <w:autoSpaceDN/>
              <w:bidi w:val="0"/>
              <w:adjustRightInd w:val="0"/>
              <w:snapToGrid w:val="0"/>
              <w:spacing w:line="400" w:lineRule="exact"/>
              <w:contextualSpacing/>
              <w:jc w:val="center"/>
              <w:textAlignment w:val="auto"/>
              <w:outlineLvl w:val="9"/>
              <w:rPr>
                <w:rFonts w:hint="eastAsia" w:ascii="仿宋_GB2312" w:hAnsi="仿宋_GB2312" w:cs="仿宋_GB2312"/>
                <w:b/>
                <w:bCs/>
                <w:color w:val="auto"/>
                <w:sz w:val="24"/>
                <w:szCs w:val="24"/>
                <w:lang w:eastAsia="zh-CN"/>
              </w:rPr>
            </w:pPr>
            <w:r>
              <w:rPr>
                <w:rFonts w:hint="eastAsia" w:ascii="仿宋_GB2312" w:hAnsi="仿宋_GB2312" w:cs="仿宋_GB2312"/>
                <w:b/>
                <w:bCs/>
                <w:color w:val="auto"/>
                <w:sz w:val="24"/>
                <w:szCs w:val="24"/>
                <w:lang w:eastAsia="zh-CN"/>
              </w:rPr>
              <w:t>示范地点及</w:t>
            </w:r>
          </w:p>
          <w:p w14:paraId="2DC9F077">
            <w:pPr>
              <w:keepNext w:val="0"/>
              <w:keepLines w:val="0"/>
              <w:pageBreakBefore w:val="0"/>
              <w:widowControl w:val="0"/>
              <w:tabs>
                <w:tab w:val="left" w:pos="1080"/>
              </w:tabs>
              <w:kinsoku/>
              <w:wordWrap/>
              <w:overflowPunct/>
              <w:topLinePunct w:val="0"/>
              <w:autoSpaceDE/>
              <w:autoSpaceDN/>
              <w:bidi w:val="0"/>
              <w:adjustRightInd w:val="0"/>
              <w:snapToGrid w:val="0"/>
              <w:spacing w:line="400" w:lineRule="exact"/>
              <w:contextualSpacing/>
              <w:jc w:val="center"/>
              <w:textAlignment w:val="auto"/>
              <w:outlineLvl w:val="9"/>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cs="仿宋_GB2312"/>
                <w:b/>
                <w:bCs/>
                <w:color w:val="auto"/>
                <w:sz w:val="24"/>
                <w:szCs w:val="24"/>
                <w:lang w:eastAsia="zh-CN"/>
              </w:rPr>
              <w:t>示范规模</w:t>
            </w:r>
          </w:p>
        </w:tc>
        <w:tc>
          <w:tcPr>
            <w:tcW w:w="3034" w:type="pct"/>
            <w:gridSpan w:val="9"/>
            <w:noWrap w:val="0"/>
            <w:vAlign w:val="center"/>
          </w:tcPr>
          <w:p w14:paraId="03C7F971">
            <w:pPr>
              <w:keepNext w:val="0"/>
              <w:keepLines w:val="0"/>
              <w:pageBreakBefore w:val="0"/>
              <w:widowControl w:val="0"/>
              <w:tabs>
                <w:tab w:val="left" w:pos="1080"/>
              </w:tabs>
              <w:kinsoku/>
              <w:wordWrap/>
              <w:overflowPunct/>
              <w:topLinePunct w:val="0"/>
              <w:autoSpaceDE/>
              <w:autoSpaceDN/>
              <w:bidi w:val="0"/>
              <w:adjustRightInd w:val="0"/>
              <w:snapToGrid/>
              <w:spacing w:line="500" w:lineRule="exact"/>
              <w:contextualSpacing/>
              <w:jc w:val="both"/>
              <w:textAlignment w:val="auto"/>
              <w:outlineLvl w:val="9"/>
              <w:rPr>
                <w:rFonts w:hint="eastAsia" w:ascii="仿宋_GB2312" w:hAnsi="仿宋_GB2312" w:eastAsia="仿宋_GB2312" w:cs="仿宋_GB2312"/>
                <w:color w:val="auto"/>
                <w:sz w:val="24"/>
                <w:szCs w:val="24"/>
                <w:lang w:val="en-US" w:eastAsia="zh-CN"/>
              </w:rPr>
            </w:pPr>
          </w:p>
        </w:tc>
      </w:tr>
    </w:tbl>
    <w:p w14:paraId="31FE150F">
      <w:pPr>
        <w:pStyle w:val="2"/>
      </w:pPr>
    </w:p>
    <w:p w14:paraId="6A1820B3">
      <w:pPr>
        <w:keepNext w:val="0"/>
        <w:keepLines w:val="0"/>
        <w:pageBreakBefore w:val="0"/>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FF0000"/>
          <w:sz w:val="28"/>
          <w:szCs w:val="28"/>
        </w:rPr>
      </w:pPr>
      <w:r>
        <w:rPr>
          <w:rFonts w:hint="eastAsia" w:ascii="黑体" w:hAnsi="黑体" w:eastAsia="黑体" w:cs="宋体"/>
          <w:bCs/>
          <w:color w:val="FF0000"/>
          <w:sz w:val="28"/>
          <w:szCs w:val="28"/>
          <w:lang w:val="en-US" w:eastAsia="zh-CN"/>
        </w:rPr>
        <w:t>项目内容</w:t>
      </w:r>
    </w:p>
    <w:p w14:paraId="69C823A5">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FF0000"/>
          <w:sz w:val="28"/>
          <w:szCs w:val="28"/>
          <w:lang w:eastAsia="zh-CN"/>
        </w:rPr>
      </w:pPr>
      <w:r>
        <w:rPr>
          <w:rFonts w:hint="eastAsia" w:ascii="黑体" w:hAnsi="黑体" w:eastAsia="黑体" w:cs="宋体"/>
          <w:bCs/>
          <w:color w:val="FF0000"/>
          <w:sz w:val="24"/>
          <w:szCs w:val="24"/>
          <w:lang w:val="en-US" w:eastAsia="zh-CN"/>
        </w:rPr>
        <w:t>一、</w:t>
      </w:r>
      <w:r>
        <w:rPr>
          <w:rFonts w:hint="eastAsia" w:ascii="黑体" w:hAnsi="黑体" w:eastAsia="黑体" w:cs="宋体"/>
          <w:bCs/>
          <w:color w:val="FF0000"/>
          <w:sz w:val="24"/>
          <w:szCs w:val="24"/>
          <w:lang w:eastAsia="zh-CN"/>
        </w:rPr>
        <w:t>项目概述（简要说明：主要推广的成果、拟解决的主要问题、实施主体、示范地点及示范规模、预期效果效益及对促进乡村振兴、县域经济发展的重要意义，限500字以内）</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A6E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4" w:hRule="atLeast"/>
        </w:trPr>
        <w:tc>
          <w:tcPr>
            <w:tcW w:w="5000" w:type="pct"/>
            <w:noWrap w:val="0"/>
            <w:vAlign w:val="top"/>
          </w:tcPr>
          <w:p w14:paraId="46F191B1">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auto"/>
                <w:sz w:val="28"/>
                <w:szCs w:val="28"/>
                <w:vertAlign w:val="baseline"/>
                <w:lang w:eastAsia="zh-CN"/>
              </w:rPr>
            </w:pPr>
          </w:p>
        </w:tc>
      </w:tr>
    </w:tbl>
    <w:p w14:paraId="03BC2636">
      <w:pPr>
        <w:pStyle w:val="2"/>
        <w:keepNext w:val="0"/>
        <w:keepLines w:val="0"/>
        <w:pageBreakBefore w:val="0"/>
        <w:kinsoku/>
        <w:wordWrap/>
        <w:overflowPunct/>
        <w:topLinePunct w:val="0"/>
        <w:autoSpaceDE/>
        <w:autoSpaceDN/>
        <w:bidi w:val="0"/>
        <w:adjustRightInd/>
        <w:snapToGrid w:val="0"/>
        <w:spacing w:line="480" w:lineRule="exact"/>
        <w:textAlignment w:val="auto"/>
        <w:rPr>
          <w:rFonts w:hint="eastAsia" w:ascii="黑体" w:hAnsi="黑体" w:eastAsia="黑体" w:cs="宋体"/>
          <w:bCs/>
          <w:snapToGrid w:val="0"/>
          <w:color w:val="FF0000"/>
          <w:kern w:val="0"/>
          <w:sz w:val="24"/>
          <w:szCs w:val="24"/>
          <w:lang w:val="en-US" w:eastAsia="zh-CN" w:bidi="ar-SA"/>
        </w:rPr>
      </w:pPr>
    </w:p>
    <w:p w14:paraId="368E76F6">
      <w:pPr>
        <w:pStyle w:val="2"/>
        <w:keepNext w:val="0"/>
        <w:keepLines w:val="0"/>
        <w:pageBreakBefore w:val="0"/>
        <w:kinsoku/>
        <w:wordWrap/>
        <w:overflowPunct/>
        <w:topLinePunct w:val="0"/>
        <w:autoSpaceDE/>
        <w:autoSpaceDN/>
        <w:bidi w:val="0"/>
        <w:adjustRightInd/>
        <w:snapToGrid w:val="0"/>
        <w:spacing w:line="480" w:lineRule="exact"/>
        <w:textAlignment w:val="auto"/>
        <w:rPr>
          <w:rFonts w:hint="eastAsia" w:ascii="黑体" w:hAnsi="黑体" w:eastAsia="黑体" w:cs="宋体"/>
          <w:bCs/>
          <w:snapToGrid w:val="0"/>
          <w:color w:val="FF0000"/>
          <w:kern w:val="0"/>
          <w:sz w:val="24"/>
          <w:szCs w:val="24"/>
          <w:lang w:val="en-US" w:eastAsia="zh-CN" w:bidi="ar-SA"/>
        </w:rPr>
      </w:pPr>
      <w:r>
        <w:rPr>
          <w:rFonts w:hint="eastAsia" w:ascii="黑体" w:hAnsi="黑体" w:eastAsia="黑体" w:cs="宋体"/>
          <w:bCs/>
          <w:snapToGrid w:val="0"/>
          <w:color w:val="FF0000"/>
          <w:kern w:val="0"/>
          <w:sz w:val="24"/>
          <w:szCs w:val="24"/>
          <w:lang w:val="en-US" w:eastAsia="zh-CN" w:bidi="ar-SA"/>
        </w:rPr>
        <w:t>二、示范推广内容（简要说明：总体目标、前期工作基础、实施路径或技术路线、技术难点及创新点，限1000字以内）</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65A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4" w:hRule="atLeast"/>
        </w:trPr>
        <w:tc>
          <w:tcPr>
            <w:tcW w:w="5000" w:type="pct"/>
            <w:noWrap w:val="0"/>
            <w:vAlign w:val="top"/>
          </w:tcPr>
          <w:p w14:paraId="5298946A">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auto"/>
                <w:sz w:val="28"/>
                <w:szCs w:val="28"/>
                <w:vertAlign w:val="baseline"/>
                <w:lang w:eastAsia="zh-CN"/>
              </w:rPr>
            </w:pPr>
          </w:p>
        </w:tc>
      </w:tr>
    </w:tbl>
    <w:p w14:paraId="4ED8B132">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FF0000"/>
          <w:sz w:val="24"/>
          <w:szCs w:val="24"/>
          <w:lang w:val="en-US" w:eastAsia="zh-CN"/>
        </w:rPr>
      </w:pPr>
    </w:p>
    <w:p w14:paraId="406C3D99">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FF0000"/>
          <w:sz w:val="24"/>
          <w:szCs w:val="24"/>
          <w:lang w:val="en-US" w:eastAsia="zh-CN"/>
        </w:rPr>
      </w:pPr>
      <w:r>
        <w:rPr>
          <w:rFonts w:hint="eastAsia" w:ascii="黑体" w:hAnsi="黑体" w:eastAsia="黑体" w:cs="宋体"/>
          <w:bCs/>
          <w:color w:val="FF0000"/>
          <w:sz w:val="24"/>
          <w:szCs w:val="24"/>
          <w:lang w:val="en-US" w:eastAsia="zh-CN"/>
        </w:rPr>
        <w:t>三、考核指标（项目结束时拟达到的指标，须包含若干定量指标，分条列项阐述，如：</w:t>
      </w:r>
    </w:p>
    <w:p w14:paraId="7BB1725F">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FF0000"/>
          <w:sz w:val="24"/>
          <w:szCs w:val="24"/>
          <w:lang w:val="en-US" w:eastAsia="zh-CN"/>
        </w:rPr>
      </w:pPr>
      <w:r>
        <w:rPr>
          <w:rFonts w:hint="eastAsia" w:ascii="黑体" w:hAnsi="黑体" w:eastAsia="黑体" w:cs="宋体"/>
          <w:bCs/>
          <w:color w:val="FF0000"/>
          <w:sz w:val="24"/>
          <w:szCs w:val="24"/>
          <w:lang w:val="en-US" w:eastAsia="zh-CN"/>
        </w:rPr>
        <w:t>1.示范推广xx新品种/xx新技术/xxx新工艺/xx新模式/xx新装备xx个；</w:t>
      </w:r>
    </w:p>
    <w:p w14:paraId="294FBA8A">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FF0000"/>
          <w:sz w:val="24"/>
          <w:szCs w:val="24"/>
          <w:lang w:val="en-US" w:eastAsia="zh-CN"/>
        </w:rPr>
      </w:pPr>
      <w:r>
        <w:rPr>
          <w:rFonts w:hint="eastAsia" w:ascii="黑体" w:hAnsi="黑体" w:eastAsia="黑体" w:cs="宋体"/>
          <w:bCs/>
          <w:color w:val="FF0000"/>
          <w:sz w:val="24"/>
          <w:szCs w:val="24"/>
          <w:lang w:val="en-US" w:eastAsia="zh-CN"/>
        </w:rPr>
        <w:t>2.建立示范基地xx个、示范面积xx亩；</w:t>
      </w:r>
    </w:p>
    <w:p w14:paraId="3BF47487">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FF0000"/>
          <w:sz w:val="28"/>
          <w:szCs w:val="28"/>
          <w:lang w:eastAsia="zh-CN"/>
        </w:rPr>
      </w:pPr>
      <w:r>
        <w:rPr>
          <w:rFonts w:hint="eastAsia" w:ascii="黑体" w:hAnsi="黑体" w:eastAsia="黑体" w:cs="宋体"/>
          <w:bCs/>
          <w:color w:val="FF0000"/>
          <w:sz w:val="24"/>
          <w:szCs w:val="24"/>
          <w:lang w:val="en-US" w:eastAsia="zh-CN"/>
        </w:rPr>
        <w:t>3.单产增收xx元、降低成本xx元、促进农民增收xx元）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EC6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4" w:hRule="atLeast"/>
        </w:trPr>
        <w:tc>
          <w:tcPr>
            <w:tcW w:w="5000" w:type="pct"/>
            <w:noWrap w:val="0"/>
            <w:vAlign w:val="top"/>
          </w:tcPr>
          <w:p w14:paraId="039077FC">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auto"/>
                <w:sz w:val="28"/>
                <w:szCs w:val="28"/>
                <w:vertAlign w:val="baseline"/>
                <w:lang w:eastAsia="zh-CN"/>
              </w:rPr>
            </w:pPr>
          </w:p>
        </w:tc>
      </w:tr>
    </w:tbl>
    <w:p w14:paraId="17D7B2FE">
      <w:pPr>
        <w:pStyle w:val="2"/>
        <w:keepNext w:val="0"/>
        <w:keepLines w:val="0"/>
        <w:pageBreakBefore w:val="0"/>
        <w:kinsoku/>
        <w:wordWrap/>
        <w:overflowPunct/>
        <w:topLinePunct w:val="0"/>
        <w:autoSpaceDE/>
        <w:autoSpaceDN/>
        <w:bidi w:val="0"/>
        <w:adjustRightInd/>
        <w:snapToGrid w:val="0"/>
        <w:spacing w:line="480" w:lineRule="exact"/>
        <w:textAlignment w:val="auto"/>
        <w:rPr>
          <w:rFonts w:hint="eastAsia" w:ascii="黑体" w:hAnsi="黑体" w:eastAsia="黑体" w:cs="宋体"/>
          <w:bCs/>
          <w:snapToGrid w:val="0"/>
          <w:color w:val="FF0000"/>
          <w:kern w:val="0"/>
          <w:sz w:val="24"/>
          <w:szCs w:val="24"/>
          <w:lang w:val="en-US" w:eastAsia="zh-CN" w:bidi="ar-SA"/>
        </w:rPr>
      </w:pPr>
      <w:r>
        <w:rPr>
          <w:rFonts w:hint="eastAsia" w:ascii="黑体" w:hAnsi="黑体" w:eastAsia="黑体" w:cs="宋体"/>
          <w:bCs/>
          <w:snapToGrid w:val="0"/>
          <w:color w:val="FF0000"/>
          <w:kern w:val="0"/>
          <w:sz w:val="24"/>
          <w:szCs w:val="24"/>
          <w:lang w:val="en-US" w:eastAsia="zh-CN" w:bidi="ar-SA"/>
        </w:rPr>
        <w:t>四、申报主体和负责人基本情况（简要说明：项目实施单位基础条件及前期开展科技研发、成果转化、技术推广示范等工作情况，项目负责人及主要参加人员科技工作水平、经历及主要成效，限500字以内）</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88E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4" w:hRule="atLeast"/>
        </w:trPr>
        <w:tc>
          <w:tcPr>
            <w:tcW w:w="5000" w:type="pct"/>
            <w:noWrap w:val="0"/>
            <w:vAlign w:val="top"/>
          </w:tcPr>
          <w:p w14:paraId="74F6E48A">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auto"/>
                <w:sz w:val="28"/>
                <w:szCs w:val="28"/>
                <w:vertAlign w:val="baseline"/>
                <w:lang w:eastAsia="zh-CN"/>
              </w:rPr>
            </w:pPr>
          </w:p>
        </w:tc>
      </w:tr>
    </w:tbl>
    <w:p w14:paraId="21F394E0">
      <w:pPr>
        <w:pStyle w:val="2"/>
        <w:keepNext w:val="0"/>
        <w:keepLines w:val="0"/>
        <w:pageBreakBefore w:val="0"/>
        <w:kinsoku/>
        <w:wordWrap/>
        <w:overflowPunct/>
        <w:topLinePunct w:val="0"/>
        <w:autoSpaceDE/>
        <w:autoSpaceDN/>
        <w:bidi w:val="0"/>
        <w:adjustRightInd/>
        <w:snapToGrid w:val="0"/>
        <w:spacing w:line="480" w:lineRule="exact"/>
        <w:textAlignment w:val="auto"/>
        <w:rPr>
          <w:rFonts w:hint="eastAsia" w:ascii="黑体" w:hAnsi="黑体" w:eastAsia="黑体" w:cs="宋体"/>
          <w:bCs/>
          <w:snapToGrid w:val="0"/>
          <w:color w:val="FF0000"/>
          <w:kern w:val="0"/>
          <w:sz w:val="24"/>
          <w:szCs w:val="24"/>
          <w:lang w:val="en-US" w:eastAsia="zh-CN" w:bidi="ar-SA"/>
        </w:rPr>
      </w:pPr>
      <w:r>
        <w:rPr>
          <w:rFonts w:hint="eastAsia" w:ascii="黑体" w:hAnsi="黑体" w:eastAsia="黑体" w:cs="宋体"/>
          <w:bCs/>
          <w:snapToGrid w:val="0"/>
          <w:color w:val="FF0000"/>
          <w:kern w:val="0"/>
          <w:sz w:val="24"/>
          <w:szCs w:val="24"/>
          <w:lang w:val="en-US" w:eastAsia="zh-CN" w:bidi="ar-SA"/>
        </w:rPr>
        <w:t>五、项目组织实施（简要说明：各参与单位具体任务分工及经费分配，项目进度安排、风险分析和保障措施，限1000字以内）</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6BF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4" w:hRule="atLeast"/>
        </w:trPr>
        <w:tc>
          <w:tcPr>
            <w:tcW w:w="5000" w:type="pct"/>
            <w:noWrap w:val="0"/>
            <w:vAlign w:val="top"/>
          </w:tcPr>
          <w:p w14:paraId="1DA41466">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auto"/>
                <w:sz w:val="28"/>
                <w:szCs w:val="28"/>
                <w:vertAlign w:val="baseline"/>
                <w:lang w:eastAsia="zh-CN"/>
              </w:rPr>
            </w:pPr>
          </w:p>
        </w:tc>
      </w:tr>
    </w:tbl>
    <w:p w14:paraId="4CFCD604"/>
    <w:p w14:paraId="645062C8">
      <w:pPr>
        <w:rPr>
          <w:rFonts w:hint="eastAsia" w:ascii="黑体" w:hAnsi="黑体" w:eastAsia="黑体" w:cs="宋体"/>
          <w:bCs/>
          <w:color w:val="FF0000"/>
          <w:sz w:val="28"/>
          <w:szCs w:val="28"/>
          <w:lang w:val="en-US" w:eastAsia="zh-CN"/>
        </w:rPr>
      </w:pPr>
      <w:r>
        <w:rPr>
          <w:rFonts w:hint="eastAsia" w:ascii="黑体" w:hAnsi="黑体" w:eastAsia="黑体" w:cs="宋体"/>
          <w:bCs/>
          <w:color w:val="FF0000"/>
          <w:sz w:val="28"/>
          <w:szCs w:val="28"/>
          <w:lang w:val="en-US" w:eastAsia="zh-CN"/>
        </w:rPr>
        <w:t>经费</w:t>
      </w:r>
    </w:p>
    <w:p w14:paraId="09F597D1">
      <w:pPr>
        <w:pStyle w:val="2"/>
        <w:jc w:val="both"/>
        <w:rPr>
          <w:rFonts w:hint="eastAsia" w:ascii="CESI黑体-GB2312" w:hAnsi="CESI黑体-GB2312" w:eastAsia="CESI黑体-GB2312" w:cs="CESI黑体-GB2312"/>
          <w:color w:val="FF0000"/>
          <w:sz w:val="24"/>
          <w:szCs w:val="24"/>
          <w:vertAlign w:val="baseline"/>
          <w:lang w:val="en-US" w:eastAsia="zh-CN"/>
        </w:rPr>
      </w:pPr>
      <w:r>
        <w:rPr>
          <w:rFonts w:hint="eastAsia" w:ascii="CESI黑体-GB2312" w:hAnsi="CESI黑体-GB2312" w:eastAsia="CESI黑体-GB2312" w:cs="CESI黑体-GB2312"/>
          <w:color w:val="FF0000"/>
          <w:sz w:val="24"/>
          <w:szCs w:val="24"/>
          <w:vertAlign w:val="baseline"/>
          <w:lang w:val="en-US" w:eastAsia="zh-CN"/>
        </w:rPr>
        <w:t>一、项目经费预算总表（万元）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770"/>
        <w:gridCol w:w="1704"/>
        <w:gridCol w:w="1705"/>
        <w:gridCol w:w="1705"/>
      </w:tblGrid>
      <w:tr w14:paraId="7AFF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8" w:type="dxa"/>
            <w:vMerge w:val="restart"/>
            <w:noWrap w:val="0"/>
            <w:vAlign w:val="center"/>
          </w:tcPr>
          <w:p w14:paraId="38E2F44B">
            <w:pPr>
              <w:pStyle w:val="2"/>
              <w:jc w:val="center"/>
              <w:rPr>
                <w:rFonts w:hint="default"/>
                <w:color w:val="FF0000"/>
                <w:vertAlign w:val="baseline"/>
                <w:lang w:val="en-US" w:eastAsia="zh-CN"/>
              </w:rPr>
            </w:pPr>
            <w:r>
              <w:rPr>
                <w:rFonts w:hint="eastAsia"/>
                <w:color w:val="FF0000"/>
                <w:vertAlign w:val="baseline"/>
                <w:lang w:val="en-US" w:eastAsia="zh-CN"/>
              </w:rPr>
              <w:t>序号</w:t>
            </w:r>
          </w:p>
        </w:tc>
        <w:tc>
          <w:tcPr>
            <w:tcW w:w="2770" w:type="dxa"/>
            <w:noWrap w:val="0"/>
            <w:vAlign w:val="center"/>
          </w:tcPr>
          <w:p w14:paraId="34CB62C8">
            <w:pPr>
              <w:pStyle w:val="2"/>
              <w:jc w:val="center"/>
              <w:rPr>
                <w:rFonts w:hint="eastAsia"/>
                <w:color w:val="FF0000"/>
                <w:vertAlign w:val="baseline"/>
                <w:lang w:eastAsia="zh-CN"/>
              </w:rPr>
            </w:pPr>
            <w:r>
              <w:rPr>
                <w:rFonts w:hint="eastAsia"/>
                <w:color w:val="FF0000"/>
                <w:vertAlign w:val="baseline"/>
                <w:lang w:eastAsia="zh-CN"/>
              </w:rPr>
              <w:t>预算科目名称</w:t>
            </w:r>
          </w:p>
        </w:tc>
        <w:tc>
          <w:tcPr>
            <w:tcW w:w="1704" w:type="dxa"/>
            <w:noWrap w:val="0"/>
            <w:vAlign w:val="center"/>
          </w:tcPr>
          <w:p w14:paraId="2A9C1430">
            <w:pPr>
              <w:pStyle w:val="2"/>
              <w:jc w:val="center"/>
              <w:rPr>
                <w:rFonts w:hint="eastAsia"/>
                <w:color w:val="FF0000"/>
                <w:vertAlign w:val="baseline"/>
                <w:lang w:eastAsia="zh-CN"/>
              </w:rPr>
            </w:pPr>
            <w:r>
              <w:rPr>
                <w:rFonts w:hint="eastAsia"/>
                <w:color w:val="FF0000"/>
                <w:vertAlign w:val="baseline"/>
                <w:lang w:eastAsia="zh-CN"/>
              </w:rPr>
              <w:t>合计（万元）</w:t>
            </w:r>
          </w:p>
        </w:tc>
        <w:tc>
          <w:tcPr>
            <w:tcW w:w="1705" w:type="dxa"/>
            <w:noWrap w:val="0"/>
            <w:vAlign w:val="center"/>
          </w:tcPr>
          <w:p w14:paraId="1FF41937">
            <w:pPr>
              <w:pStyle w:val="2"/>
              <w:jc w:val="center"/>
              <w:rPr>
                <w:rFonts w:hint="eastAsia"/>
                <w:color w:val="FF0000"/>
                <w:vertAlign w:val="baseline"/>
                <w:lang w:eastAsia="zh-CN"/>
              </w:rPr>
            </w:pPr>
            <w:r>
              <w:rPr>
                <w:rFonts w:hint="eastAsia"/>
                <w:color w:val="FF0000"/>
                <w:vertAlign w:val="baseline"/>
                <w:lang w:eastAsia="zh-CN"/>
              </w:rPr>
              <w:t>财政资金（万元）</w:t>
            </w:r>
          </w:p>
        </w:tc>
        <w:tc>
          <w:tcPr>
            <w:tcW w:w="1705" w:type="dxa"/>
            <w:noWrap w:val="0"/>
            <w:vAlign w:val="center"/>
          </w:tcPr>
          <w:p w14:paraId="17882EAE">
            <w:pPr>
              <w:pStyle w:val="2"/>
              <w:jc w:val="center"/>
              <w:rPr>
                <w:rFonts w:hint="eastAsia"/>
                <w:color w:val="FF0000"/>
                <w:vertAlign w:val="baseline"/>
                <w:lang w:eastAsia="zh-CN"/>
              </w:rPr>
            </w:pPr>
            <w:r>
              <w:rPr>
                <w:rFonts w:hint="eastAsia"/>
                <w:color w:val="FF0000"/>
                <w:vertAlign w:val="baseline"/>
                <w:lang w:eastAsia="zh-CN"/>
              </w:rPr>
              <w:t>自筹经费（万元）</w:t>
            </w:r>
          </w:p>
        </w:tc>
      </w:tr>
      <w:tr w14:paraId="3D07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8" w:type="dxa"/>
            <w:vMerge w:val="continue"/>
            <w:noWrap w:val="0"/>
            <w:vAlign w:val="center"/>
          </w:tcPr>
          <w:p w14:paraId="0A9C424B">
            <w:pPr>
              <w:pStyle w:val="2"/>
              <w:jc w:val="center"/>
              <w:rPr>
                <w:rFonts w:hint="eastAsia"/>
                <w:color w:val="FF0000"/>
                <w:vertAlign w:val="baseline"/>
                <w:lang w:eastAsia="zh-CN"/>
              </w:rPr>
            </w:pPr>
          </w:p>
        </w:tc>
        <w:tc>
          <w:tcPr>
            <w:tcW w:w="2770" w:type="dxa"/>
            <w:noWrap w:val="0"/>
            <w:vAlign w:val="center"/>
          </w:tcPr>
          <w:p w14:paraId="581BF27B">
            <w:pPr>
              <w:pStyle w:val="2"/>
              <w:jc w:val="center"/>
              <w:rPr>
                <w:rFonts w:hint="eastAsia"/>
                <w:color w:val="FF0000"/>
                <w:vertAlign w:val="baseline"/>
                <w:lang w:eastAsia="zh-CN"/>
              </w:rPr>
            </w:pPr>
            <w:r>
              <w:rPr>
                <w:rFonts w:hint="eastAsia"/>
                <w:color w:val="FF0000"/>
                <w:vertAlign w:val="baseline"/>
                <w:lang w:eastAsia="zh-CN"/>
              </w:rPr>
              <w:t>（</w:t>
            </w:r>
            <w:r>
              <w:rPr>
                <w:rFonts w:hint="eastAsia"/>
                <w:color w:val="FF0000"/>
                <w:vertAlign w:val="baseline"/>
                <w:lang w:val="en-US" w:eastAsia="zh-CN"/>
              </w:rPr>
              <w:t>1</w:t>
            </w:r>
            <w:r>
              <w:rPr>
                <w:rFonts w:hint="eastAsia"/>
                <w:color w:val="FF0000"/>
                <w:vertAlign w:val="baseline"/>
                <w:lang w:eastAsia="zh-CN"/>
              </w:rPr>
              <w:t>）</w:t>
            </w:r>
          </w:p>
        </w:tc>
        <w:tc>
          <w:tcPr>
            <w:tcW w:w="1704" w:type="dxa"/>
            <w:noWrap w:val="0"/>
            <w:vAlign w:val="center"/>
          </w:tcPr>
          <w:p w14:paraId="414D7419">
            <w:pPr>
              <w:pStyle w:val="2"/>
              <w:jc w:val="center"/>
              <w:rPr>
                <w:rFonts w:hint="eastAsia"/>
                <w:color w:val="FF0000"/>
                <w:vertAlign w:val="baseline"/>
                <w:lang w:eastAsia="zh-CN"/>
              </w:rPr>
            </w:pPr>
            <w:r>
              <w:rPr>
                <w:rFonts w:hint="eastAsia"/>
                <w:color w:val="FF0000"/>
                <w:vertAlign w:val="baseline"/>
                <w:lang w:eastAsia="zh-CN"/>
              </w:rPr>
              <w:t>（</w:t>
            </w:r>
            <w:r>
              <w:rPr>
                <w:rFonts w:hint="eastAsia"/>
                <w:color w:val="FF0000"/>
                <w:vertAlign w:val="baseline"/>
                <w:lang w:val="en-US" w:eastAsia="zh-CN"/>
              </w:rPr>
              <w:t>2</w:t>
            </w:r>
            <w:r>
              <w:rPr>
                <w:rFonts w:hint="eastAsia"/>
                <w:color w:val="FF0000"/>
                <w:vertAlign w:val="baseline"/>
                <w:lang w:eastAsia="zh-CN"/>
              </w:rPr>
              <w:t>）</w:t>
            </w:r>
          </w:p>
        </w:tc>
        <w:tc>
          <w:tcPr>
            <w:tcW w:w="1705" w:type="dxa"/>
            <w:noWrap w:val="0"/>
            <w:vAlign w:val="center"/>
          </w:tcPr>
          <w:p w14:paraId="696FD9AE">
            <w:pPr>
              <w:pStyle w:val="2"/>
              <w:jc w:val="center"/>
              <w:rPr>
                <w:rFonts w:hint="eastAsia"/>
                <w:color w:val="FF0000"/>
                <w:vertAlign w:val="baseline"/>
                <w:lang w:eastAsia="zh-CN"/>
              </w:rPr>
            </w:pPr>
            <w:r>
              <w:rPr>
                <w:rFonts w:hint="eastAsia"/>
                <w:color w:val="FF0000"/>
                <w:vertAlign w:val="baseline"/>
                <w:lang w:eastAsia="zh-CN"/>
              </w:rPr>
              <w:t>（</w:t>
            </w:r>
            <w:r>
              <w:rPr>
                <w:rFonts w:hint="eastAsia"/>
                <w:color w:val="FF0000"/>
                <w:vertAlign w:val="baseline"/>
                <w:lang w:val="en-US" w:eastAsia="zh-CN"/>
              </w:rPr>
              <w:t>3</w:t>
            </w:r>
            <w:r>
              <w:rPr>
                <w:rFonts w:hint="eastAsia"/>
                <w:color w:val="FF0000"/>
                <w:vertAlign w:val="baseline"/>
                <w:lang w:eastAsia="zh-CN"/>
              </w:rPr>
              <w:t>）</w:t>
            </w:r>
          </w:p>
        </w:tc>
        <w:tc>
          <w:tcPr>
            <w:tcW w:w="1705" w:type="dxa"/>
            <w:noWrap w:val="0"/>
            <w:vAlign w:val="center"/>
          </w:tcPr>
          <w:p w14:paraId="6F3F94EB">
            <w:pPr>
              <w:pStyle w:val="2"/>
              <w:jc w:val="center"/>
              <w:rPr>
                <w:rFonts w:hint="eastAsia"/>
                <w:color w:val="FF0000"/>
                <w:vertAlign w:val="baseline"/>
                <w:lang w:eastAsia="zh-CN"/>
              </w:rPr>
            </w:pPr>
            <w:r>
              <w:rPr>
                <w:rFonts w:hint="eastAsia"/>
                <w:color w:val="FF0000"/>
                <w:vertAlign w:val="baseline"/>
                <w:lang w:eastAsia="zh-CN"/>
              </w:rPr>
              <w:t>（</w:t>
            </w:r>
            <w:r>
              <w:rPr>
                <w:rFonts w:hint="eastAsia"/>
                <w:color w:val="FF0000"/>
                <w:vertAlign w:val="baseline"/>
                <w:lang w:val="en-US" w:eastAsia="zh-CN"/>
              </w:rPr>
              <w:t>4</w:t>
            </w:r>
            <w:r>
              <w:rPr>
                <w:rFonts w:hint="eastAsia"/>
                <w:color w:val="FF0000"/>
                <w:vertAlign w:val="baseline"/>
                <w:lang w:eastAsia="zh-CN"/>
              </w:rPr>
              <w:t>）</w:t>
            </w:r>
          </w:p>
        </w:tc>
      </w:tr>
      <w:tr w14:paraId="58FA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8" w:type="dxa"/>
            <w:noWrap w:val="0"/>
            <w:vAlign w:val="center"/>
          </w:tcPr>
          <w:p w14:paraId="08DB275F">
            <w:pPr>
              <w:pStyle w:val="2"/>
              <w:jc w:val="center"/>
              <w:rPr>
                <w:rFonts w:hint="default"/>
                <w:color w:val="FF0000"/>
                <w:vertAlign w:val="baseline"/>
                <w:lang w:val="en-US" w:eastAsia="zh-CN"/>
              </w:rPr>
            </w:pPr>
            <w:r>
              <w:rPr>
                <w:rFonts w:hint="eastAsia"/>
                <w:color w:val="FF0000"/>
                <w:vertAlign w:val="baseline"/>
                <w:lang w:val="en-US" w:eastAsia="zh-CN"/>
              </w:rPr>
              <w:t>1</w:t>
            </w:r>
          </w:p>
        </w:tc>
        <w:tc>
          <w:tcPr>
            <w:tcW w:w="2770" w:type="dxa"/>
            <w:noWrap w:val="0"/>
            <w:vAlign w:val="center"/>
          </w:tcPr>
          <w:p w14:paraId="2B0F18A9">
            <w:pPr>
              <w:pStyle w:val="2"/>
              <w:jc w:val="left"/>
              <w:rPr>
                <w:rFonts w:hint="eastAsia"/>
                <w:color w:val="FF0000"/>
                <w:vertAlign w:val="baseline"/>
                <w:lang w:eastAsia="zh-CN"/>
              </w:rPr>
            </w:pPr>
            <w:r>
              <w:rPr>
                <w:rFonts w:hint="eastAsia"/>
                <w:color w:val="FF0000"/>
                <w:vertAlign w:val="baseline"/>
                <w:lang w:eastAsia="zh-CN"/>
              </w:rPr>
              <w:t>（一）直接费用</w:t>
            </w:r>
          </w:p>
        </w:tc>
        <w:tc>
          <w:tcPr>
            <w:tcW w:w="1704" w:type="dxa"/>
            <w:noWrap w:val="0"/>
            <w:vAlign w:val="center"/>
          </w:tcPr>
          <w:p w14:paraId="7BB1C012">
            <w:pPr>
              <w:pStyle w:val="2"/>
              <w:jc w:val="left"/>
              <w:rPr>
                <w:rFonts w:hint="eastAsia"/>
                <w:color w:val="FF0000"/>
                <w:vertAlign w:val="baseline"/>
                <w:lang w:eastAsia="zh-CN"/>
              </w:rPr>
            </w:pPr>
          </w:p>
        </w:tc>
        <w:tc>
          <w:tcPr>
            <w:tcW w:w="1705" w:type="dxa"/>
            <w:noWrap w:val="0"/>
            <w:vAlign w:val="center"/>
          </w:tcPr>
          <w:p w14:paraId="778F7FB5">
            <w:pPr>
              <w:pStyle w:val="2"/>
              <w:jc w:val="left"/>
              <w:rPr>
                <w:rFonts w:hint="eastAsia"/>
                <w:color w:val="FF0000"/>
                <w:vertAlign w:val="baseline"/>
                <w:lang w:eastAsia="zh-CN"/>
              </w:rPr>
            </w:pPr>
          </w:p>
        </w:tc>
        <w:tc>
          <w:tcPr>
            <w:tcW w:w="1705" w:type="dxa"/>
            <w:noWrap w:val="0"/>
            <w:vAlign w:val="center"/>
          </w:tcPr>
          <w:p w14:paraId="01C6D8B1">
            <w:pPr>
              <w:pStyle w:val="2"/>
              <w:jc w:val="left"/>
              <w:rPr>
                <w:rFonts w:hint="eastAsia"/>
                <w:color w:val="FF0000"/>
                <w:vertAlign w:val="baseline"/>
                <w:lang w:eastAsia="zh-CN"/>
              </w:rPr>
            </w:pPr>
          </w:p>
        </w:tc>
      </w:tr>
      <w:tr w14:paraId="5F68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8" w:type="dxa"/>
            <w:noWrap w:val="0"/>
            <w:vAlign w:val="center"/>
          </w:tcPr>
          <w:p w14:paraId="693043EF">
            <w:pPr>
              <w:pStyle w:val="2"/>
              <w:jc w:val="center"/>
              <w:rPr>
                <w:rFonts w:hint="default"/>
                <w:color w:val="FF0000"/>
                <w:vertAlign w:val="baseline"/>
                <w:lang w:val="en-US" w:eastAsia="zh-CN"/>
              </w:rPr>
            </w:pPr>
            <w:r>
              <w:rPr>
                <w:rFonts w:hint="eastAsia"/>
                <w:color w:val="FF0000"/>
                <w:vertAlign w:val="baseline"/>
                <w:lang w:val="en-US" w:eastAsia="zh-CN"/>
              </w:rPr>
              <w:t>2</w:t>
            </w:r>
          </w:p>
        </w:tc>
        <w:tc>
          <w:tcPr>
            <w:tcW w:w="2770" w:type="dxa"/>
            <w:noWrap w:val="0"/>
            <w:vAlign w:val="center"/>
          </w:tcPr>
          <w:p w14:paraId="45A33DC6">
            <w:pPr>
              <w:pStyle w:val="2"/>
              <w:jc w:val="left"/>
              <w:rPr>
                <w:rFonts w:hint="eastAsia"/>
                <w:color w:val="FF0000"/>
                <w:vertAlign w:val="baseline"/>
                <w:lang w:eastAsia="zh-CN"/>
              </w:rPr>
            </w:pPr>
            <w:r>
              <w:rPr>
                <w:rFonts w:hint="eastAsia"/>
                <w:color w:val="FF0000"/>
                <w:vertAlign w:val="baseline"/>
                <w:lang w:eastAsia="zh-CN"/>
              </w:rPr>
              <w:t>1.设备费</w:t>
            </w:r>
          </w:p>
        </w:tc>
        <w:tc>
          <w:tcPr>
            <w:tcW w:w="1704" w:type="dxa"/>
            <w:noWrap w:val="0"/>
            <w:vAlign w:val="center"/>
          </w:tcPr>
          <w:p w14:paraId="319867DA">
            <w:pPr>
              <w:pStyle w:val="2"/>
              <w:jc w:val="left"/>
              <w:rPr>
                <w:rFonts w:hint="eastAsia"/>
                <w:color w:val="FF0000"/>
                <w:vertAlign w:val="baseline"/>
                <w:lang w:eastAsia="zh-CN"/>
              </w:rPr>
            </w:pPr>
          </w:p>
        </w:tc>
        <w:tc>
          <w:tcPr>
            <w:tcW w:w="1705" w:type="dxa"/>
            <w:noWrap w:val="0"/>
            <w:vAlign w:val="center"/>
          </w:tcPr>
          <w:p w14:paraId="74FFEDA5">
            <w:pPr>
              <w:pStyle w:val="2"/>
              <w:jc w:val="left"/>
              <w:rPr>
                <w:rFonts w:hint="eastAsia"/>
                <w:color w:val="FF0000"/>
                <w:vertAlign w:val="baseline"/>
                <w:lang w:eastAsia="zh-CN"/>
              </w:rPr>
            </w:pPr>
          </w:p>
        </w:tc>
        <w:tc>
          <w:tcPr>
            <w:tcW w:w="1705" w:type="dxa"/>
            <w:noWrap w:val="0"/>
            <w:vAlign w:val="center"/>
          </w:tcPr>
          <w:p w14:paraId="59B6F3D5">
            <w:pPr>
              <w:pStyle w:val="2"/>
              <w:jc w:val="left"/>
              <w:rPr>
                <w:rFonts w:hint="eastAsia"/>
                <w:color w:val="FF0000"/>
                <w:vertAlign w:val="baseline"/>
                <w:lang w:eastAsia="zh-CN"/>
              </w:rPr>
            </w:pPr>
          </w:p>
        </w:tc>
      </w:tr>
      <w:tr w14:paraId="64FD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8" w:type="dxa"/>
            <w:noWrap w:val="0"/>
            <w:vAlign w:val="center"/>
          </w:tcPr>
          <w:p w14:paraId="0BD4521B">
            <w:pPr>
              <w:pStyle w:val="2"/>
              <w:jc w:val="center"/>
              <w:rPr>
                <w:rFonts w:hint="default"/>
                <w:color w:val="FF0000"/>
                <w:vertAlign w:val="baseline"/>
                <w:lang w:val="en-US" w:eastAsia="zh-CN"/>
              </w:rPr>
            </w:pPr>
            <w:r>
              <w:rPr>
                <w:rFonts w:hint="eastAsia"/>
                <w:color w:val="FF0000"/>
                <w:vertAlign w:val="baseline"/>
                <w:lang w:val="en-US" w:eastAsia="zh-CN"/>
              </w:rPr>
              <w:t>3</w:t>
            </w:r>
          </w:p>
        </w:tc>
        <w:tc>
          <w:tcPr>
            <w:tcW w:w="2770" w:type="dxa"/>
            <w:noWrap w:val="0"/>
            <w:vAlign w:val="center"/>
          </w:tcPr>
          <w:p w14:paraId="20A88180">
            <w:pPr>
              <w:pStyle w:val="2"/>
              <w:jc w:val="left"/>
              <w:rPr>
                <w:rFonts w:hint="eastAsia"/>
                <w:color w:val="FF0000"/>
                <w:vertAlign w:val="baseline"/>
                <w:lang w:eastAsia="zh-CN"/>
              </w:rPr>
            </w:pPr>
            <w:r>
              <w:rPr>
                <w:rFonts w:hint="eastAsia"/>
                <w:color w:val="FF0000"/>
                <w:vertAlign w:val="baseline"/>
                <w:lang w:eastAsia="zh-CN"/>
              </w:rPr>
              <w:t>其中：购置设备费</w:t>
            </w:r>
          </w:p>
        </w:tc>
        <w:tc>
          <w:tcPr>
            <w:tcW w:w="1704" w:type="dxa"/>
            <w:noWrap w:val="0"/>
            <w:vAlign w:val="center"/>
          </w:tcPr>
          <w:p w14:paraId="51FF6264">
            <w:pPr>
              <w:pStyle w:val="2"/>
              <w:jc w:val="left"/>
              <w:rPr>
                <w:rFonts w:hint="eastAsia"/>
                <w:color w:val="FF0000"/>
                <w:vertAlign w:val="baseline"/>
                <w:lang w:eastAsia="zh-CN"/>
              </w:rPr>
            </w:pPr>
          </w:p>
        </w:tc>
        <w:tc>
          <w:tcPr>
            <w:tcW w:w="1705" w:type="dxa"/>
            <w:noWrap w:val="0"/>
            <w:vAlign w:val="center"/>
          </w:tcPr>
          <w:p w14:paraId="6D82919C">
            <w:pPr>
              <w:pStyle w:val="2"/>
              <w:jc w:val="left"/>
              <w:rPr>
                <w:rFonts w:hint="eastAsia"/>
                <w:color w:val="FF0000"/>
                <w:vertAlign w:val="baseline"/>
                <w:lang w:eastAsia="zh-CN"/>
              </w:rPr>
            </w:pPr>
          </w:p>
        </w:tc>
        <w:tc>
          <w:tcPr>
            <w:tcW w:w="1705" w:type="dxa"/>
            <w:noWrap w:val="0"/>
            <w:vAlign w:val="center"/>
          </w:tcPr>
          <w:p w14:paraId="7FAA634A">
            <w:pPr>
              <w:pStyle w:val="2"/>
              <w:jc w:val="left"/>
              <w:rPr>
                <w:rFonts w:hint="eastAsia"/>
                <w:color w:val="FF0000"/>
                <w:vertAlign w:val="baseline"/>
                <w:lang w:eastAsia="zh-CN"/>
              </w:rPr>
            </w:pPr>
          </w:p>
        </w:tc>
      </w:tr>
      <w:tr w14:paraId="3996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8" w:type="dxa"/>
            <w:noWrap w:val="0"/>
            <w:vAlign w:val="center"/>
          </w:tcPr>
          <w:p w14:paraId="7FD47985">
            <w:pPr>
              <w:pStyle w:val="2"/>
              <w:jc w:val="center"/>
              <w:rPr>
                <w:rFonts w:hint="default"/>
                <w:color w:val="FF0000"/>
                <w:vertAlign w:val="baseline"/>
                <w:lang w:val="en-US" w:eastAsia="zh-CN"/>
              </w:rPr>
            </w:pPr>
            <w:r>
              <w:rPr>
                <w:rFonts w:hint="eastAsia"/>
                <w:color w:val="FF0000"/>
                <w:vertAlign w:val="baseline"/>
                <w:lang w:val="en-US" w:eastAsia="zh-CN"/>
              </w:rPr>
              <w:t>4</w:t>
            </w:r>
          </w:p>
        </w:tc>
        <w:tc>
          <w:tcPr>
            <w:tcW w:w="2770" w:type="dxa"/>
            <w:noWrap w:val="0"/>
            <w:vAlign w:val="center"/>
          </w:tcPr>
          <w:p w14:paraId="2659EEF8">
            <w:pPr>
              <w:pStyle w:val="2"/>
              <w:jc w:val="left"/>
              <w:rPr>
                <w:rFonts w:hint="eastAsia"/>
                <w:color w:val="FF0000"/>
                <w:vertAlign w:val="baseline"/>
                <w:lang w:eastAsia="zh-CN"/>
              </w:rPr>
            </w:pPr>
            <w:r>
              <w:rPr>
                <w:rFonts w:hint="eastAsia"/>
                <w:color w:val="FF0000"/>
                <w:vertAlign w:val="baseline"/>
                <w:lang w:eastAsia="zh-CN"/>
              </w:rPr>
              <w:t>2.业务费</w:t>
            </w:r>
          </w:p>
        </w:tc>
        <w:tc>
          <w:tcPr>
            <w:tcW w:w="1704" w:type="dxa"/>
            <w:noWrap w:val="0"/>
            <w:vAlign w:val="center"/>
          </w:tcPr>
          <w:p w14:paraId="0BBBFE83">
            <w:pPr>
              <w:pStyle w:val="2"/>
              <w:jc w:val="left"/>
              <w:rPr>
                <w:rFonts w:hint="eastAsia"/>
                <w:color w:val="FF0000"/>
                <w:vertAlign w:val="baseline"/>
                <w:lang w:eastAsia="zh-CN"/>
              </w:rPr>
            </w:pPr>
          </w:p>
        </w:tc>
        <w:tc>
          <w:tcPr>
            <w:tcW w:w="1705" w:type="dxa"/>
            <w:noWrap w:val="0"/>
            <w:vAlign w:val="center"/>
          </w:tcPr>
          <w:p w14:paraId="06F4E8F4">
            <w:pPr>
              <w:pStyle w:val="2"/>
              <w:jc w:val="left"/>
              <w:rPr>
                <w:rFonts w:hint="eastAsia"/>
                <w:color w:val="FF0000"/>
                <w:vertAlign w:val="baseline"/>
                <w:lang w:eastAsia="zh-CN"/>
              </w:rPr>
            </w:pPr>
          </w:p>
        </w:tc>
        <w:tc>
          <w:tcPr>
            <w:tcW w:w="1705" w:type="dxa"/>
            <w:noWrap w:val="0"/>
            <w:vAlign w:val="center"/>
          </w:tcPr>
          <w:p w14:paraId="2FFED445">
            <w:pPr>
              <w:pStyle w:val="2"/>
              <w:jc w:val="left"/>
              <w:rPr>
                <w:rFonts w:hint="eastAsia"/>
                <w:color w:val="FF0000"/>
                <w:vertAlign w:val="baseline"/>
                <w:lang w:eastAsia="zh-CN"/>
              </w:rPr>
            </w:pPr>
          </w:p>
        </w:tc>
      </w:tr>
      <w:tr w14:paraId="0BF2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8" w:type="dxa"/>
            <w:noWrap w:val="0"/>
            <w:vAlign w:val="center"/>
          </w:tcPr>
          <w:p w14:paraId="28EC7F97">
            <w:pPr>
              <w:pStyle w:val="2"/>
              <w:jc w:val="center"/>
              <w:rPr>
                <w:rFonts w:hint="default"/>
                <w:color w:val="FF0000"/>
                <w:vertAlign w:val="baseline"/>
                <w:lang w:val="en-US" w:eastAsia="zh-CN"/>
              </w:rPr>
            </w:pPr>
            <w:r>
              <w:rPr>
                <w:rFonts w:hint="eastAsia"/>
                <w:color w:val="FF0000"/>
                <w:vertAlign w:val="baseline"/>
                <w:lang w:val="en-US" w:eastAsia="zh-CN"/>
              </w:rPr>
              <w:t>5</w:t>
            </w:r>
          </w:p>
        </w:tc>
        <w:tc>
          <w:tcPr>
            <w:tcW w:w="2770" w:type="dxa"/>
            <w:noWrap w:val="0"/>
            <w:vAlign w:val="center"/>
          </w:tcPr>
          <w:p w14:paraId="4FF23A1A">
            <w:pPr>
              <w:pStyle w:val="2"/>
              <w:jc w:val="left"/>
              <w:rPr>
                <w:rFonts w:hint="eastAsia"/>
                <w:color w:val="FF0000"/>
                <w:vertAlign w:val="baseline"/>
                <w:lang w:eastAsia="zh-CN"/>
              </w:rPr>
            </w:pPr>
            <w:r>
              <w:rPr>
                <w:rFonts w:hint="eastAsia"/>
                <w:color w:val="FF0000"/>
                <w:vertAlign w:val="baseline"/>
                <w:lang w:eastAsia="zh-CN"/>
              </w:rPr>
              <w:t>3.劳务费</w:t>
            </w:r>
          </w:p>
        </w:tc>
        <w:tc>
          <w:tcPr>
            <w:tcW w:w="1704" w:type="dxa"/>
            <w:noWrap w:val="0"/>
            <w:vAlign w:val="center"/>
          </w:tcPr>
          <w:p w14:paraId="4C3083E5">
            <w:pPr>
              <w:pStyle w:val="2"/>
              <w:jc w:val="left"/>
              <w:rPr>
                <w:rFonts w:hint="eastAsia"/>
                <w:color w:val="FF0000"/>
                <w:vertAlign w:val="baseline"/>
                <w:lang w:eastAsia="zh-CN"/>
              </w:rPr>
            </w:pPr>
          </w:p>
        </w:tc>
        <w:tc>
          <w:tcPr>
            <w:tcW w:w="1705" w:type="dxa"/>
            <w:noWrap w:val="0"/>
            <w:vAlign w:val="center"/>
          </w:tcPr>
          <w:p w14:paraId="47FA4DEB">
            <w:pPr>
              <w:pStyle w:val="2"/>
              <w:jc w:val="left"/>
              <w:rPr>
                <w:rFonts w:hint="eastAsia"/>
                <w:color w:val="FF0000"/>
                <w:vertAlign w:val="baseline"/>
                <w:lang w:eastAsia="zh-CN"/>
              </w:rPr>
            </w:pPr>
          </w:p>
        </w:tc>
        <w:tc>
          <w:tcPr>
            <w:tcW w:w="1705" w:type="dxa"/>
            <w:noWrap w:val="0"/>
            <w:vAlign w:val="center"/>
          </w:tcPr>
          <w:p w14:paraId="7B6C808A">
            <w:pPr>
              <w:pStyle w:val="2"/>
              <w:jc w:val="left"/>
              <w:rPr>
                <w:rFonts w:hint="eastAsia"/>
                <w:color w:val="FF0000"/>
                <w:vertAlign w:val="baseline"/>
                <w:lang w:eastAsia="zh-CN"/>
              </w:rPr>
            </w:pPr>
          </w:p>
        </w:tc>
      </w:tr>
      <w:tr w14:paraId="44C8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8" w:type="dxa"/>
            <w:noWrap w:val="0"/>
            <w:vAlign w:val="center"/>
          </w:tcPr>
          <w:p w14:paraId="4843BC3B">
            <w:pPr>
              <w:pStyle w:val="2"/>
              <w:jc w:val="center"/>
              <w:rPr>
                <w:rFonts w:hint="default"/>
                <w:color w:val="FF0000"/>
                <w:vertAlign w:val="baseline"/>
                <w:lang w:val="en-US" w:eastAsia="zh-CN"/>
              </w:rPr>
            </w:pPr>
            <w:r>
              <w:rPr>
                <w:rFonts w:hint="eastAsia"/>
                <w:color w:val="FF0000"/>
                <w:vertAlign w:val="baseline"/>
                <w:lang w:val="en-US" w:eastAsia="zh-CN"/>
              </w:rPr>
              <w:t>6</w:t>
            </w:r>
          </w:p>
        </w:tc>
        <w:tc>
          <w:tcPr>
            <w:tcW w:w="2770" w:type="dxa"/>
            <w:noWrap w:val="0"/>
            <w:vAlign w:val="center"/>
          </w:tcPr>
          <w:p w14:paraId="45702664">
            <w:pPr>
              <w:pStyle w:val="2"/>
              <w:jc w:val="left"/>
              <w:rPr>
                <w:rFonts w:hint="eastAsia"/>
                <w:color w:val="FF0000"/>
                <w:vertAlign w:val="baseline"/>
                <w:lang w:eastAsia="zh-CN"/>
              </w:rPr>
            </w:pPr>
            <w:r>
              <w:rPr>
                <w:rFonts w:hint="eastAsia"/>
                <w:color w:val="FF0000"/>
                <w:vertAlign w:val="baseline"/>
                <w:lang w:eastAsia="zh-CN"/>
              </w:rPr>
              <w:t>(二)间接经费</w:t>
            </w:r>
          </w:p>
        </w:tc>
        <w:tc>
          <w:tcPr>
            <w:tcW w:w="1704" w:type="dxa"/>
            <w:noWrap w:val="0"/>
            <w:vAlign w:val="center"/>
          </w:tcPr>
          <w:p w14:paraId="1E2E97DA">
            <w:pPr>
              <w:pStyle w:val="2"/>
              <w:jc w:val="left"/>
              <w:rPr>
                <w:rFonts w:hint="eastAsia"/>
                <w:color w:val="FF0000"/>
                <w:vertAlign w:val="baseline"/>
                <w:lang w:eastAsia="zh-CN"/>
              </w:rPr>
            </w:pPr>
          </w:p>
        </w:tc>
        <w:tc>
          <w:tcPr>
            <w:tcW w:w="1705" w:type="dxa"/>
            <w:noWrap w:val="0"/>
            <w:vAlign w:val="center"/>
          </w:tcPr>
          <w:p w14:paraId="5409C4A9">
            <w:pPr>
              <w:pStyle w:val="2"/>
              <w:jc w:val="left"/>
              <w:rPr>
                <w:rFonts w:hint="eastAsia"/>
                <w:color w:val="FF0000"/>
                <w:vertAlign w:val="baseline"/>
                <w:lang w:eastAsia="zh-CN"/>
              </w:rPr>
            </w:pPr>
          </w:p>
        </w:tc>
        <w:tc>
          <w:tcPr>
            <w:tcW w:w="1705" w:type="dxa"/>
            <w:noWrap w:val="0"/>
            <w:vAlign w:val="center"/>
          </w:tcPr>
          <w:p w14:paraId="4D693D33">
            <w:pPr>
              <w:pStyle w:val="2"/>
              <w:jc w:val="left"/>
              <w:rPr>
                <w:rFonts w:hint="eastAsia"/>
                <w:color w:val="FF0000"/>
                <w:vertAlign w:val="baseline"/>
                <w:lang w:eastAsia="zh-CN"/>
              </w:rPr>
            </w:pPr>
          </w:p>
        </w:tc>
      </w:tr>
      <w:tr w14:paraId="6441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8" w:type="dxa"/>
            <w:noWrap w:val="0"/>
            <w:vAlign w:val="center"/>
          </w:tcPr>
          <w:p w14:paraId="5F6B8BB1">
            <w:pPr>
              <w:pStyle w:val="2"/>
              <w:jc w:val="center"/>
              <w:rPr>
                <w:rFonts w:hint="default"/>
                <w:color w:val="FF0000"/>
                <w:vertAlign w:val="baseline"/>
                <w:lang w:val="en-US" w:eastAsia="zh-CN"/>
              </w:rPr>
            </w:pPr>
            <w:r>
              <w:rPr>
                <w:rFonts w:hint="eastAsia"/>
                <w:color w:val="FF0000"/>
                <w:vertAlign w:val="baseline"/>
                <w:lang w:val="en-US" w:eastAsia="zh-CN"/>
              </w:rPr>
              <w:t>7</w:t>
            </w:r>
          </w:p>
        </w:tc>
        <w:tc>
          <w:tcPr>
            <w:tcW w:w="2770" w:type="dxa"/>
            <w:noWrap w:val="0"/>
            <w:vAlign w:val="center"/>
          </w:tcPr>
          <w:p w14:paraId="4ADEC601">
            <w:pPr>
              <w:pStyle w:val="2"/>
              <w:jc w:val="left"/>
              <w:rPr>
                <w:rFonts w:hint="default"/>
                <w:color w:val="FF0000"/>
                <w:vertAlign w:val="baseline"/>
                <w:lang w:val="en-US" w:eastAsia="zh-CN"/>
              </w:rPr>
            </w:pPr>
            <w:r>
              <w:rPr>
                <w:rFonts w:hint="eastAsia"/>
                <w:color w:val="FF0000"/>
                <w:vertAlign w:val="baseline"/>
                <w:lang w:val="en-US" w:eastAsia="zh-CN"/>
              </w:rPr>
              <w:t>合计</w:t>
            </w:r>
          </w:p>
        </w:tc>
        <w:tc>
          <w:tcPr>
            <w:tcW w:w="1704" w:type="dxa"/>
            <w:noWrap w:val="0"/>
            <w:vAlign w:val="center"/>
          </w:tcPr>
          <w:p w14:paraId="403690CD">
            <w:pPr>
              <w:pStyle w:val="2"/>
              <w:jc w:val="left"/>
              <w:rPr>
                <w:rFonts w:hint="eastAsia"/>
                <w:color w:val="FF0000"/>
                <w:vertAlign w:val="baseline"/>
                <w:lang w:eastAsia="zh-CN"/>
              </w:rPr>
            </w:pPr>
          </w:p>
        </w:tc>
        <w:tc>
          <w:tcPr>
            <w:tcW w:w="1705" w:type="dxa"/>
            <w:noWrap w:val="0"/>
            <w:vAlign w:val="center"/>
          </w:tcPr>
          <w:p w14:paraId="57A99355">
            <w:pPr>
              <w:pStyle w:val="2"/>
              <w:jc w:val="left"/>
              <w:rPr>
                <w:rFonts w:hint="eastAsia"/>
                <w:color w:val="FF0000"/>
                <w:vertAlign w:val="baseline"/>
                <w:lang w:eastAsia="zh-CN"/>
              </w:rPr>
            </w:pPr>
          </w:p>
        </w:tc>
        <w:tc>
          <w:tcPr>
            <w:tcW w:w="1705" w:type="dxa"/>
            <w:noWrap w:val="0"/>
            <w:vAlign w:val="center"/>
          </w:tcPr>
          <w:p w14:paraId="3F95E06B">
            <w:pPr>
              <w:pStyle w:val="2"/>
              <w:jc w:val="left"/>
              <w:rPr>
                <w:rFonts w:hint="eastAsia"/>
                <w:color w:val="FF0000"/>
                <w:vertAlign w:val="baseline"/>
                <w:lang w:eastAsia="zh-CN"/>
              </w:rPr>
            </w:pPr>
          </w:p>
        </w:tc>
      </w:tr>
    </w:tbl>
    <w:p w14:paraId="4E357D44">
      <w:pPr>
        <w:pStyle w:val="2"/>
        <w:rPr>
          <w:rFonts w:hint="eastAsia"/>
          <w:lang w:eastAsia="zh-CN"/>
        </w:rPr>
      </w:pPr>
    </w:p>
    <w:p w14:paraId="2A2D0523">
      <w:pPr>
        <w:pStyle w:val="2"/>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ascii="黑体" w:hAnsi="黑体" w:eastAsia="黑体" w:cs="宋体"/>
          <w:bCs/>
          <w:snapToGrid w:val="0"/>
          <w:color w:val="FF0000"/>
          <w:kern w:val="0"/>
          <w:sz w:val="24"/>
          <w:szCs w:val="24"/>
          <w:lang w:val="en-US" w:eastAsia="zh-CN" w:bidi="ar-SA"/>
        </w:rPr>
      </w:pPr>
      <w:r>
        <w:rPr>
          <w:rFonts w:hint="eastAsia" w:ascii="CESI黑体-GB2312" w:hAnsi="CESI黑体-GB2312" w:eastAsia="CESI黑体-GB2312" w:cs="CESI黑体-GB2312"/>
          <w:color w:val="FF0000"/>
          <w:sz w:val="24"/>
          <w:szCs w:val="24"/>
          <w:vertAlign w:val="baseline"/>
          <w:lang w:val="en-US" w:eastAsia="zh-CN"/>
        </w:rPr>
        <w:t>二、主要经费构成说明</w:t>
      </w:r>
      <w:r>
        <w:rPr>
          <w:rFonts w:hint="eastAsia" w:ascii="黑体" w:hAnsi="黑体" w:eastAsia="黑体" w:cs="宋体"/>
          <w:bCs/>
          <w:snapToGrid w:val="0"/>
          <w:color w:val="FF0000"/>
          <w:kern w:val="0"/>
          <w:sz w:val="24"/>
          <w:szCs w:val="24"/>
          <w:lang w:val="en-US" w:eastAsia="zh-CN" w:bidi="ar-SA"/>
        </w:rPr>
        <w:t>（按照设备费、业务费、劳务费、间接经费4个类别，分别说明每类经费的额度、主要用途、经费构成及单价等，只提供基本测算说明，不需要提供明细表）</w:t>
      </w:r>
    </w:p>
    <w:p w14:paraId="1B33E722">
      <w:pPr>
        <w:keepNext w:val="0"/>
        <w:keepLines w:val="0"/>
        <w:pageBreakBefore w:val="0"/>
        <w:numPr>
          <w:ilvl w:val="0"/>
          <w:numId w:val="1"/>
        </w:numPr>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snapToGrid/>
          <w:color w:val="FF0000"/>
          <w:kern w:val="2"/>
          <w:sz w:val="24"/>
          <w:szCs w:val="24"/>
          <w:vertAlign w:val="baseline"/>
          <w:lang w:val="en-US" w:eastAsia="zh-CN" w:bidi="ar-SA"/>
        </w:rPr>
      </w:pPr>
      <w:r>
        <w:rPr>
          <w:rFonts w:hint="default" w:ascii="Times New Roman" w:hAnsi="Times New Roman" w:eastAsia="宋体" w:cs="Times New Roman"/>
          <w:snapToGrid/>
          <w:color w:val="FF0000"/>
          <w:kern w:val="2"/>
          <w:sz w:val="24"/>
          <w:szCs w:val="24"/>
          <w:vertAlign w:val="baseline"/>
          <w:lang w:val="en-US" w:eastAsia="zh-CN" w:bidi="ar-SA"/>
        </w:rPr>
        <w:t>设备费</w:t>
      </w:r>
    </w:p>
    <w:p w14:paraId="28F036D2">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snapToGrid/>
          <w:color w:val="FF0000"/>
          <w:kern w:val="2"/>
          <w:sz w:val="24"/>
          <w:szCs w:val="24"/>
          <w:vertAlign w:val="baseline"/>
          <w:lang w:val="en-US" w:eastAsia="zh-CN" w:bidi="ar-SA"/>
        </w:rPr>
      </w:pPr>
      <w:r>
        <w:rPr>
          <w:rFonts w:hint="default" w:ascii="Times New Roman" w:hAnsi="Times New Roman" w:eastAsia="宋体" w:cs="Times New Roman"/>
          <w:snapToGrid/>
          <w:color w:val="FF0000"/>
          <w:kern w:val="2"/>
          <w:sz w:val="24"/>
          <w:szCs w:val="24"/>
          <w:vertAlign w:val="baseline"/>
          <w:lang w:val="en-US" w:eastAsia="zh-CN" w:bidi="ar-SA"/>
        </w:rPr>
        <w:t>（主要列支项目实施过程中购置或试制专用仪器设备,对现有仪器设备进行升级改造, 以及租赁外单位仪器设备而发生的费用。与项目相关的计算类仪器设备和专业软件工具可在设备费科目列支）</w:t>
      </w:r>
    </w:p>
    <w:p w14:paraId="079451A0">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eastAsia="宋体" w:cs="Times New Roman"/>
          <w:snapToGrid/>
          <w:color w:val="FF0000"/>
          <w:kern w:val="2"/>
          <w:sz w:val="24"/>
          <w:szCs w:val="24"/>
          <w:vertAlign w:val="baseline"/>
          <w:lang w:val="en" w:eastAsia="zh-CN" w:bidi="ar-SA"/>
        </w:rPr>
      </w:pPr>
      <w:r>
        <w:rPr>
          <w:rFonts w:hint="eastAsia" w:eastAsia="宋体" w:cs="Times New Roman"/>
          <w:snapToGrid/>
          <w:color w:val="FF0000"/>
          <w:kern w:val="2"/>
          <w:sz w:val="24"/>
          <w:szCs w:val="24"/>
          <w:vertAlign w:val="baseline"/>
          <w:lang w:val="en" w:eastAsia="zh-CN" w:bidi="ar-SA"/>
        </w:rPr>
        <w:t>（</w:t>
      </w:r>
      <w:r>
        <w:rPr>
          <w:rFonts w:hint="eastAsia" w:eastAsia="宋体" w:cs="Times New Roman"/>
          <w:snapToGrid/>
          <w:color w:val="FF0000"/>
          <w:kern w:val="2"/>
          <w:sz w:val="24"/>
          <w:szCs w:val="24"/>
          <w:vertAlign w:val="baseline"/>
          <w:lang w:val="en-US" w:eastAsia="zh-CN" w:bidi="ar-SA"/>
        </w:rPr>
        <w:t>1</w:t>
      </w:r>
      <w:r>
        <w:rPr>
          <w:rFonts w:hint="eastAsia" w:eastAsia="宋体" w:cs="Times New Roman"/>
          <w:snapToGrid/>
          <w:color w:val="FF0000"/>
          <w:kern w:val="2"/>
          <w:sz w:val="24"/>
          <w:szCs w:val="24"/>
          <w:vertAlign w:val="baseline"/>
          <w:lang w:val="en" w:eastAsia="zh-CN" w:bidi="ar-SA"/>
        </w:rPr>
        <w:t>）财政资金：</w:t>
      </w:r>
      <w:r>
        <w:rPr>
          <w:rFonts w:hint="eastAsia" w:eastAsia="宋体" w:cs="Times New Roman"/>
          <w:snapToGrid/>
          <w:color w:val="FF0000"/>
          <w:kern w:val="2"/>
          <w:sz w:val="24"/>
          <w:szCs w:val="24"/>
          <w:u w:val="single"/>
          <w:vertAlign w:val="baseline"/>
          <w:lang w:val="en-US" w:eastAsia="zh-CN" w:bidi="ar-SA"/>
        </w:rPr>
        <w:t xml:space="preserve">    </w:t>
      </w:r>
      <w:r>
        <w:rPr>
          <w:rFonts w:hint="eastAsia" w:eastAsia="宋体" w:cs="Times New Roman"/>
          <w:snapToGrid/>
          <w:color w:val="FF0000"/>
          <w:kern w:val="2"/>
          <w:sz w:val="24"/>
          <w:szCs w:val="24"/>
          <w:vertAlign w:val="baseline"/>
          <w:lang w:val="en" w:eastAsia="zh-CN" w:bidi="ar-SA"/>
        </w:rPr>
        <w:t>万元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31DC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3" w:type="dxa"/>
          </w:tcPr>
          <w:p w14:paraId="7FA0D7E2">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lang w:val="en" w:eastAsia="zh-CN"/>
              </w:rPr>
            </w:pPr>
          </w:p>
          <w:p w14:paraId="5DA29A2B">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lang w:val="en" w:eastAsia="zh-CN"/>
              </w:rPr>
            </w:pPr>
          </w:p>
          <w:p w14:paraId="6A095790">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lang w:val="en" w:eastAsia="zh-CN"/>
              </w:rPr>
            </w:pPr>
          </w:p>
          <w:p w14:paraId="581A83F6">
            <w:pPr>
              <w:keepNext w:val="0"/>
              <w:keepLines w:val="0"/>
              <w:pageBreakBefore w:val="0"/>
              <w:kinsoku/>
              <w:wordWrap/>
              <w:overflowPunct/>
              <w:topLinePunct w:val="0"/>
              <w:autoSpaceDE/>
              <w:autoSpaceDN/>
              <w:bidi w:val="0"/>
              <w:adjustRightInd/>
              <w:snapToGrid w:val="0"/>
              <w:spacing w:line="480" w:lineRule="exact"/>
              <w:textAlignment w:val="auto"/>
              <w:rPr>
                <w:rFonts w:hint="default"/>
                <w:lang w:val="en" w:eastAsia="zh-CN"/>
              </w:rPr>
            </w:pPr>
          </w:p>
          <w:p w14:paraId="430CDD05">
            <w:pPr>
              <w:pStyle w:val="2"/>
              <w:rPr>
                <w:rFonts w:hint="default"/>
                <w:lang w:val="en" w:eastAsia="zh-CN"/>
              </w:rPr>
            </w:pPr>
          </w:p>
        </w:tc>
      </w:tr>
    </w:tbl>
    <w:p w14:paraId="16110CED">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eastAsia="宋体" w:cs="Times New Roman"/>
          <w:snapToGrid/>
          <w:color w:val="FF0000"/>
          <w:kern w:val="2"/>
          <w:sz w:val="24"/>
          <w:szCs w:val="24"/>
          <w:vertAlign w:val="baseline"/>
          <w:lang w:val="en-US" w:eastAsia="zh-CN" w:bidi="ar-SA"/>
        </w:rPr>
      </w:pPr>
      <w:r>
        <w:rPr>
          <w:rFonts w:hint="eastAsia" w:eastAsia="宋体" w:cs="Times New Roman"/>
          <w:snapToGrid/>
          <w:color w:val="FF0000"/>
          <w:kern w:val="2"/>
          <w:sz w:val="24"/>
          <w:szCs w:val="24"/>
          <w:vertAlign w:val="baseline"/>
          <w:lang w:val="en" w:eastAsia="zh-CN" w:bidi="ar-SA"/>
        </w:rPr>
        <w:t>（</w:t>
      </w:r>
      <w:r>
        <w:rPr>
          <w:rFonts w:hint="eastAsia" w:eastAsia="宋体" w:cs="Times New Roman"/>
          <w:snapToGrid/>
          <w:color w:val="FF0000"/>
          <w:kern w:val="2"/>
          <w:sz w:val="24"/>
          <w:szCs w:val="24"/>
          <w:vertAlign w:val="baseline"/>
          <w:lang w:val="en-US" w:eastAsia="zh-CN" w:bidi="ar-SA"/>
        </w:rPr>
        <w:t>2</w:t>
      </w:r>
      <w:r>
        <w:rPr>
          <w:rFonts w:hint="eastAsia" w:eastAsia="宋体" w:cs="Times New Roman"/>
          <w:snapToGrid/>
          <w:color w:val="FF0000"/>
          <w:kern w:val="2"/>
          <w:sz w:val="24"/>
          <w:szCs w:val="24"/>
          <w:vertAlign w:val="baseline"/>
          <w:lang w:val="en" w:eastAsia="zh-CN" w:bidi="ar-SA"/>
        </w:rPr>
        <w:t>）自筹资金：</w:t>
      </w:r>
      <w:r>
        <w:rPr>
          <w:rFonts w:hint="eastAsia" w:eastAsia="宋体" w:cs="Times New Roman"/>
          <w:snapToGrid/>
          <w:color w:val="FF0000"/>
          <w:kern w:val="2"/>
          <w:sz w:val="24"/>
          <w:szCs w:val="24"/>
          <w:u w:val="single"/>
          <w:vertAlign w:val="baseline"/>
          <w:lang w:val="en-US" w:eastAsia="zh-CN" w:bidi="ar-SA"/>
        </w:rPr>
        <w:t xml:space="preserve">    </w:t>
      </w:r>
      <w:r>
        <w:rPr>
          <w:rFonts w:hint="eastAsia" w:eastAsia="宋体" w:cs="Times New Roman"/>
          <w:snapToGrid/>
          <w:color w:val="FF0000"/>
          <w:kern w:val="2"/>
          <w:sz w:val="24"/>
          <w:szCs w:val="24"/>
          <w:vertAlign w:val="baseline"/>
          <w:lang w:val="en-US" w:eastAsia="zh-CN" w:bidi="ar-SA"/>
        </w:rPr>
        <w:t>万元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0EE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3" w:type="dxa"/>
          </w:tcPr>
          <w:p w14:paraId="3106AF41">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lang w:val="en-US" w:eastAsia="zh-CN"/>
              </w:rPr>
            </w:pPr>
          </w:p>
          <w:p w14:paraId="115424B3">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lang w:val="en-US" w:eastAsia="zh-CN"/>
              </w:rPr>
            </w:pPr>
          </w:p>
          <w:p w14:paraId="72113187">
            <w:pPr>
              <w:rPr>
                <w:rFonts w:hint="default"/>
                <w:lang w:val="en-US" w:eastAsia="zh-CN"/>
              </w:rPr>
            </w:pPr>
          </w:p>
          <w:p w14:paraId="7485EB69">
            <w:pPr>
              <w:rPr>
                <w:rFonts w:hint="default"/>
                <w:lang w:val="en-US" w:eastAsia="zh-CN"/>
              </w:rPr>
            </w:pPr>
          </w:p>
          <w:p w14:paraId="13BB6678">
            <w:pPr>
              <w:pStyle w:val="2"/>
              <w:rPr>
                <w:rFonts w:hint="default"/>
                <w:lang w:val="en-US" w:eastAsia="zh-CN"/>
              </w:rPr>
            </w:pPr>
          </w:p>
          <w:p w14:paraId="29E5AD57">
            <w:pPr>
              <w:rPr>
                <w:rFonts w:hint="default"/>
                <w:lang w:val="en-US" w:eastAsia="zh-CN"/>
              </w:rPr>
            </w:pPr>
          </w:p>
        </w:tc>
      </w:tr>
    </w:tbl>
    <w:p w14:paraId="2E6BD2B4">
      <w:pPr>
        <w:keepNext w:val="0"/>
        <w:keepLines w:val="0"/>
        <w:pageBreakBefore w:val="0"/>
        <w:numPr>
          <w:ilvl w:val="-1"/>
          <w:numId w:val="0"/>
        </w:numPr>
        <w:kinsoku/>
        <w:wordWrap/>
        <w:overflowPunct/>
        <w:topLinePunct w:val="0"/>
        <w:autoSpaceDE/>
        <w:autoSpaceDN/>
        <w:bidi w:val="0"/>
        <w:adjustRightInd/>
        <w:snapToGrid w:val="0"/>
        <w:spacing w:line="480" w:lineRule="exact"/>
        <w:ind w:right="26"/>
        <w:contextualSpacing/>
        <w:textAlignment w:val="auto"/>
        <w:rPr>
          <w:rFonts w:hint="eastAsia" w:ascii="仿宋_GB2312" w:hAnsi="仿宋_GB2312" w:cs="仿宋_GB2312"/>
          <w:color w:val="auto"/>
          <w:sz w:val="24"/>
          <w:szCs w:val="24"/>
          <w:lang w:val="en-US" w:eastAsia="zh-CN"/>
        </w:rPr>
      </w:pPr>
    </w:p>
    <w:p w14:paraId="7034960E">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color w:val="FF0000"/>
          <w:sz w:val="24"/>
          <w:szCs w:val="24"/>
          <w:vertAlign w:val="baseline"/>
          <w:lang w:val="en-US" w:eastAsia="zh-CN"/>
        </w:rPr>
      </w:pPr>
      <w:r>
        <w:rPr>
          <w:rFonts w:hint="eastAsia" w:asciiTheme="minorEastAsia" w:hAnsiTheme="minorEastAsia" w:eastAsiaTheme="minorEastAsia" w:cstheme="minorEastAsia"/>
          <w:color w:val="FF0000"/>
          <w:sz w:val="24"/>
          <w:szCs w:val="24"/>
          <w:vertAlign w:val="baseline"/>
          <w:lang w:val="en-US" w:eastAsia="zh-CN"/>
        </w:rPr>
        <w:t>2.业务费</w:t>
      </w:r>
    </w:p>
    <w:p w14:paraId="273BE7C8">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color w:val="FF0000"/>
          <w:sz w:val="24"/>
          <w:szCs w:val="24"/>
          <w:vertAlign w:val="baseline"/>
          <w:lang w:val="en-US" w:eastAsia="zh-CN"/>
        </w:rPr>
      </w:pPr>
      <w:r>
        <w:rPr>
          <w:rFonts w:hint="eastAsia" w:asciiTheme="minorEastAsia" w:hAnsiTheme="minorEastAsia" w:eastAsiaTheme="minorEastAsia" w:cstheme="minorEastAsia"/>
          <w:color w:val="FF0000"/>
          <w:sz w:val="24"/>
          <w:szCs w:val="24"/>
          <w:vertAlign w:val="baseline"/>
          <w:lang w:val="en-US" w:eastAsia="zh-CN"/>
        </w:rPr>
        <w:t>（主要列支项目实施过程中消耗的各种材料、辅助材料等低值易耗品的采购、运输、装卸、整理等费用,发生的测试化验加工、燃料动力、出版/文献/信息传播/知识产权事务、会议/差旅/国际合作交流等费用,以及其他相关支出）</w:t>
      </w:r>
    </w:p>
    <w:p w14:paraId="2004A388">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eastAsia="宋体" w:cs="Times New Roman"/>
          <w:snapToGrid/>
          <w:color w:val="FF0000"/>
          <w:kern w:val="2"/>
          <w:sz w:val="24"/>
          <w:szCs w:val="24"/>
          <w:vertAlign w:val="baseline"/>
          <w:lang w:val="en" w:eastAsia="zh-CN" w:bidi="ar-SA"/>
        </w:rPr>
      </w:pPr>
      <w:r>
        <w:rPr>
          <w:rFonts w:hint="eastAsia" w:eastAsia="宋体" w:cs="Times New Roman"/>
          <w:snapToGrid/>
          <w:color w:val="FF0000"/>
          <w:kern w:val="2"/>
          <w:sz w:val="24"/>
          <w:szCs w:val="24"/>
          <w:vertAlign w:val="baseline"/>
          <w:lang w:val="en" w:eastAsia="zh-CN" w:bidi="ar-SA"/>
        </w:rPr>
        <w:t>（</w:t>
      </w:r>
      <w:r>
        <w:rPr>
          <w:rFonts w:hint="eastAsia" w:eastAsia="宋体" w:cs="Times New Roman"/>
          <w:snapToGrid/>
          <w:color w:val="FF0000"/>
          <w:kern w:val="2"/>
          <w:sz w:val="24"/>
          <w:szCs w:val="24"/>
          <w:vertAlign w:val="baseline"/>
          <w:lang w:val="en-US" w:eastAsia="zh-CN" w:bidi="ar-SA"/>
        </w:rPr>
        <w:t>1</w:t>
      </w:r>
      <w:r>
        <w:rPr>
          <w:rFonts w:hint="eastAsia" w:eastAsia="宋体" w:cs="Times New Roman"/>
          <w:snapToGrid/>
          <w:color w:val="FF0000"/>
          <w:kern w:val="2"/>
          <w:sz w:val="24"/>
          <w:szCs w:val="24"/>
          <w:vertAlign w:val="baseline"/>
          <w:lang w:val="en" w:eastAsia="zh-CN" w:bidi="ar-SA"/>
        </w:rPr>
        <w:t>）财政资金：</w:t>
      </w:r>
      <w:r>
        <w:rPr>
          <w:rFonts w:hint="eastAsia" w:eastAsia="宋体" w:cs="Times New Roman"/>
          <w:snapToGrid/>
          <w:color w:val="FF0000"/>
          <w:kern w:val="2"/>
          <w:sz w:val="24"/>
          <w:szCs w:val="24"/>
          <w:u w:val="single"/>
          <w:vertAlign w:val="baseline"/>
          <w:lang w:val="en-US" w:eastAsia="zh-CN" w:bidi="ar-SA"/>
        </w:rPr>
        <w:t xml:space="preserve">    </w:t>
      </w:r>
      <w:r>
        <w:rPr>
          <w:rFonts w:hint="eastAsia" w:eastAsia="宋体" w:cs="Times New Roman"/>
          <w:snapToGrid/>
          <w:color w:val="FF0000"/>
          <w:kern w:val="2"/>
          <w:sz w:val="24"/>
          <w:szCs w:val="24"/>
          <w:vertAlign w:val="baseline"/>
          <w:lang w:val="en" w:eastAsia="zh-CN" w:bidi="ar-SA"/>
        </w:rPr>
        <w:t>万元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1874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3" w:type="dxa"/>
          </w:tcPr>
          <w:p w14:paraId="55A9BE09">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sz w:val="24"/>
                <w:lang w:val="en" w:eastAsia="zh-CN"/>
              </w:rPr>
            </w:pPr>
          </w:p>
          <w:p w14:paraId="1883719E">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 w:eastAsia="zh-CN"/>
              </w:rPr>
            </w:pPr>
          </w:p>
          <w:p w14:paraId="34BCB9CE">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 w:eastAsia="zh-CN"/>
              </w:rPr>
            </w:pPr>
          </w:p>
          <w:p w14:paraId="7FB91F8E">
            <w:pPr>
              <w:keepNext w:val="0"/>
              <w:keepLines w:val="0"/>
              <w:pageBreakBefore w:val="0"/>
              <w:kinsoku/>
              <w:wordWrap/>
              <w:overflowPunct/>
              <w:topLinePunct w:val="0"/>
              <w:autoSpaceDE/>
              <w:autoSpaceDN/>
              <w:bidi w:val="0"/>
              <w:adjustRightInd/>
              <w:snapToGrid w:val="0"/>
              <w:spacing w:line="480" w:lineRule="exact"/>
              <w:textAlignment w:val="auto"/>
              <w:rPr>
                <w:rFonts w:hint="default"/>
                <w:sz w:val="24"/>
                <w:lang w:val="en" w:eastAsia="zh-CN"/>
              </w:rPr>
            </w:pPr>
          </w:p>
        </w:tc>
      </w:tr>
    </w:tbl>
    <w:p w14:paraId="39BB4701">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eastAsia="宋体" w:cs="Times New Roman"/>
          <w:snapToGrid/>
          <w:color w:val="FF0000"/>
          <w:kern w:val="2"/>
          <w:sz w:val="24"/>
          <w:szCs w:val="24"/>
          <w:vertAlign w:val="baseline"/>
          <w:lang w:val="en-US" w:eastAsia="zh-CN" w:bidi="ar-SA"/>
        </w:rPr>
      </w:pPr>
      <w:r>
        <w:rPr>
          <w:rFonts w:hint="eastAsia" w:eastAsia="宋体" w:cs="Times New Roman"/>
          <w:snapToGrid/>
          <w:color w:val="FF0000"/>
          <w:kern w:val="2"/>
          <w:sz w:val="24"/>
          <w:szCs w:val="24"/>
          <w:vertAlign w:val="baseline"/>
          <w:lang w:val="en" w:eastAsia="zh-CN" w:bidi="ar-SA"/>
        </w:rPr>
        <w:t>（</w:t>
      </w:r>
      <w:r>
        <w:rPr>
          <w:rFonts w:hint="eastAsia" w:eastAsia="宋体" w:cs="Times New Roman"/>
          <w:snapToGrid/>
          <w:color w:val="FF0000"/>
          <w:kern w:val="2"/>
          <w:sz w:val="24"/>
          <w:szCs w:val="24"/>
          <w:vertAlign w:val="baseline"/>
          <w:lang w:val="en-US" w:eastAsia="zh-CN" w:bidi="ar-SA"/>
        </w:rPr>
        <w:t>2</w:t>
      </w:r>
      <w:r>
        <w:rPr>
          <w:rFonts w:hint="eastAsia" w:eastAsia="宋体" w:cs="Times New Roman"/>
          <w:snapToGrid/>
          <w:color w:val="FF0000"/>
          <w:kern w:val="2"/>
          <w:sz w:val="24"/>
          <w:szCs w:val="24"/>
          <w:vertAlign w:val="baseline"/>
          <w:lang w:val="en" w:eastAsia="zh-CN" w:bidi="ar-SA"/>
        </w:rPr>
        <w:t>）自筹资金：</w:t>
      </w:r>
      <w:r>
        <w:rPr>
          <w:rFonts w:hint="eastAsia" w:eastAsia="宋体" w:cs="Times New Roman"/>
          <w:snapToGrid/>
          <w:color w:val="FF0000"/>
          <w:kern w:val="2"/>
          <w:sz w:val="24"/>
          <w:szCs w:val="24"/>
          <w:u w:val="single"/>
          <w:vertAlign w:val="baseline"/>
          <w:lang w:val="en-US" w:eastAsia="zh-CN" w:bidi="ar-SA"/>
        </w:rPr>
        <w:t xml:space="preserve">    </w:t>
      </w:r>
      <w:r>
        <w:rPr>
          <w:rFonts w:hint="eastAsia" w:eastAsia="宋体" w:cs="Times New Roman"/>
          <w:snapToGrid/>
          <w:color w:val="FF0000"/>
          <w:kern w:val="2"/>
          <w:sz w:val="24"/>
          <w:szCs w:val="24"/>
          <w:vertAlign w:val="baseline"/>
          <w:lang w:val="en-US" w:eastAsia="zh-CN" w:bidi="ar-SA"/>
        </w:rPr>
        <w:t>万元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CB0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3" w:type="dxa"/>
          </w:tcPr>
          <w:p w14:paraId="3C05CCED">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sz w:val="24"/>
                <w:lang w:val="en-US" w:eastAsia="zh-CN"/>
              </w:rPr>
            </w:pPr>
          </w:p>
          <w:p w14:paraId="3DA770C2">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US" w:eastAsia="zh-CN"/>
              </w:rPr>
            </w:pPr>
          </w:p>
          <w:p w14:paraId="2B66A192">
            <w:pPr>
              <w:rPr>
                <w:rFonts w:hint="default"/>
                <w:lang w:val="en-US" w:eastAsia="zh-CN"/>
              </w:rPr>
            </w:pPr>
          </w:p>
          <w:p w14:paraId="5690BBAB">
            <w:pPr>
              <w:pStyle w:val="2"/>
              <w:rPr>
                <w:rFonts w:hint="default"/>
                <w:lang w:val="en-US" w:eastAsia="zh-CN"/>
              </w:rPr>
            </w:pPr>
          </w:p>
          <w:p w14:paraId="789B7FEE">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US" w:eastAsia="zh-CN"/>
              </w:rPr>
            </w:pPr>
          </w:p>
        </w:tc>
      </w:tr>
    </w:tbl>
    <w:p w14:paraId="60C3549A">
      <w:pPr>
        <w:pStyle w:val="2"/>
        <w:keepNext w:val="0"/>
        <w:keepLines w:val="0"/>
        <w:pageBreakBefore w:val="0"/>
        <w:kinsoku/>
        <w:wordWrap/>
        <w:overflowPunct/>
        <w:topLinePunct w:val="0"/>
        <w:autoSpaceDE/>
        <w:autoSpaceDN/>
        <w:bidi w:val="0"/>
        <w:adjustRightInd/>
        <w:snapToGrid w:val="0"/>
        <w:spacing w:line="480" w:lineRule="exact"/>
        <w:textAlignment w:val="auto"/>
        <w:rPr>
          <w:rFonts w:hint="eastAsia"/>
          <w:sz w:val="24"/>
          <w:szCs w:val="24"/>
          <w:lang w:val="en-US" w:eastAsia="zh-CN"/>
        </w:rPr>
      </w:pPr>
    </w:p>
    <w:p w14:paraId="05BE8751">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color w:val="FF0000"/>
          <w:sz w:val="24"/>
          <w:szCs w:val="24"/>
          <w:vertAlign w:val="baseline"/>
          <w:lang w:val="en-US" w:eastAsia="zh-CN"/>
        </w:rPr>
      </w:pPr>
      <w:r>
        <w:rPr>
          <w:rFonts w:hint="eastAsia" w:asciiTheme="minorEastAsia" w:hAnsiTheme="minorEastAsia" w:eastAsiaTheme="minorEastAsia" w:cstheme="minorEastAsia"/>
          <w:color w:val="FF0000"/>
          <w:sz w:val="24"/>
          <w:szCs w:val="24"/>
          <w:vertAlign w:val="baseline"/>
          <w:lang w:val="en-US" w:eastAsia="zh-CN"/>
        </w:rPr>
        <w:t>3.劳务费</w:t>
      </w:r>
    </w:p>
    <w:p w14:paraId="55A34388">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color w:val="FF0000"/>
          <w:sz w:val="24"/>
          <w:szCs w:val="24"/>
          <w:vertAlign w:val="baseline"/>
          <w:lang w:val="en-US" w:eastAsia="zh-CN"/>
        </w:rPr>
      </w:pPr>
      <w:r>
        <w:rPr>
          <w:rFonts w:hint="eastAsia" w:asciiTheme="minorEastAsia" w:hAnsiTheme="minorEastAsia" w:eastAsiaTheme="minorEastAsia" w:cstheme="minorEastAsia"/>
          <w:color w:val="FF0000"/>
          <w:sz w:val="24"/>
          <w:szCs w:val="24"/>
          <w:vertAlign w:val="baseline"/>
          <w:lang w:val="en-US" w:eastAsia="zh-CN"/>
        </w:rPr>
        <w:t>（主要列支项目实施过程中支付给参与项目的研究生、博士后、访问学者和项目聘用的研究人员、科研辅助人员等的劳务性费用以及支付给临时聘请的咨询专家的费用等）</w:t>
      </w:r>
    </w:p>
    <w:p w14:paraId="1A2F9EDC">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eastAsia="宋体" w:cs="Times New Roman"/>
          <w:snapToGrid/>
          <w:color w:val="FF0000"/>
          <w:kern w:val="2"/>
          <w:sz w:val="24"/>
          <w:szCs w:val="24"/>
          <w:vertAlign w:val="baseline"/>
          <w:lang w:val="en" w:eastAsia="zh-CN" w:bidi="ar-SA"/>
        </w:rPr>
      </w:pPr>
      <w:r>
        <w:rPr>
          <w:rFonts w:hint="eastAsia" w:eastAsia="宋体" w:cs="Times New Roman"/>
          <w:snapToGrid/>
          <w:color w:val="FF0000"/>
          <w:kern w:val="2"/>
          <w:sz w:val="24"/>
          <w:szCs w:val="24"/>
          <w:vertAlign w:val="baseline"/>
          <w:lang w:val="en" w:eastAsia="zh-CN" w:bidi="ar-SA"/>
        </w:rPr>
        <w:t>（</w:t>
      </w:r>
      <w:r>
        <w:rPr>
          <w:rFonts w:hint="eastAsia" w:eastAsia="宋体" w:cs="Times New Roman"/>
          <w:snapToGrid/>
          <w:color w:val="FF0000"/>
          <w:kern w:val="2"/>
          <w:sz w:val="24"/>
          <w:szCs w:val="24"/>
          <w:vertAlign w:val="baseline"/>
          <w:lang w:val="en-US" w:eastAsia="zh-CN" w:bidi="ar-SA"/>
        </w:rPr>
        <w:t>1</w:t>
      </w:r>
      <w:r>
        <w:rPr>
          <w:rFonts w:hint="eastAsia" w:eastAsia="宋体" w:cs="Times New Roman"/>
          <w:snapToGrid/>
          <w:color w:val="FF0000"/>
          <w:kern w:val="2"/>
          <w:sz w:val="24"/>
          <w:szCs w:val="24"/>
          <w:vertAlign w:val="baseline"/>
          <w:lang w:val="en" w:eastAsia="zh-CN" w:bidi="ar-SA"/>
        </w:rPr>
        <w:t>）财政资金：</w:t>
      </w:r>
      <w:r>
        <w:rPr>
          <w:rFonts w:hint="eastAsia" w:eastAsia="宋体" w:cs="Times New Roman"/>
          <w:snapToGrid/>
          <w:color w:val="FF0000"/>
          <w:kern w:val="2"/>
          <w:sz w:val="24"/>
          <w:szCs w:val="24"/>
          <w:u w:val="single"/>
          <w:vertAlign w:val="baseline"/>
          <w:lang w:val="en-US" w:eastAsia="zh-CN" w:bidi="ar-SA"/>
        </w:rPr>
        <w:t xml:space="preserve">    </w:t>
      </w:r>
      <w:r>
        <w:rPr>
          <w:rFonts w:hint="eastAsia" w:eastAsia="宋体" w:cs="Times New Roman"/>
          <w:snapToGrid/>
          <w:color w:val="FF0000"/>
          <w:kern w:val="2"/>
          <w:sz w:val="24"/>
          <w:szCs w:val="24"/>
          <w:vertAlign w:val="baseline"/>
          <w:lang w:val="en" w:eastAsia="zh-CN" w:bidi="ar-SA"/>
        </w:rPr>
        <w:t>万元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348D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3" w:type="dxa"/>
          </w:tcPr>
          <w:p w14:paraId="2F422FCA">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sz w:val="24"/>
                <w:lang w:val="en" w:eastAsia="zh-CN"/>
              </w:rPr>
            </w:pPr>
          </w:p>
          <w:p w14:paraId="1610B999">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 w:eastAsia="zh-CN"/>
              </w:rPr>
            </w:pPr>
          </w:p>
          <w:p w14:paraId="79B0803B">
            <w:pPr>
              <w:keepNext w:val="0"/>
              <w:keepLines w:val="0"/>
              <w:pageBreakBefore w:val="0"/>
              <w:kinsoku/>
              <w:wordWrap/>
              <w:overflowPunct/>
              <w:topLinePunct w:val="0"/>
              <w:autoSpaceDE/>
              <w:autoSpaceDN/>
              <w:bidi w:val="0"/>
              <w:adjustRightInd/>
              <w:snapToGrid w:val="0"/>
              <w:spacing w:line="480" w:lineRule="exact"/>
              <w:textAlignment w:val="auto"/>
              <w:rPr>
                <w:rFonts w:hint="default"/>
                <w:sz w:val="24"/>
                <w:lang w:val="en" w:eastAsia="zh-CN"/>
              </w:rPr>
            </w:pPr>
          </w:p>
          <w:p w14:paraId="7DA1339C">
            <w:pPr>
              <w:keepNext w:val="0"/>
              <w:keepLines w:val="0"/>
              <w:pageBreakBefore w:val="0"/>
              <w:kinsoku/>
              <w:wordWrap/>
              <w:overflowPunct/>
              <w:topLinePunct w:val="0"/>
              <w:autoSpaceDE/>
              <w:autoSpaceDN/>
              <w:bidi w:val="0"/>
              <w:adjustRightInd/>
              <w:snapToGrid w:val="0"/>
              <w:spacing w:line="480" w:lineRule="exact"/>
              <w:textAlignment w:val="auto"/>
              <w:rPr>
                <w:rFonts w:hint="default"/>
                <w:sz w:val="24"/>
                <w:lang w:val="en" w:eastAsia="zh-CN"/>
              </w:rPr>
            </w:pPr>
          </w:p>
        </w:tc>
      </w:tr>
    </w:tbl>
    <w:p w14:paraId="69CAA4E2">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eastAsia="宋体" w:cs="Times New Roman"/>
          <w:snapToGrid/>
          <w:color w:val="FF0000"/>
          <w:kern w:val="2"/>
          <w:sz w:val="24"/>
          <w:szCs w:val="24"/>
          <w:vertAlign w:val="baseline"/>
          <w:lang w:val="en-US" w:eastAsia="zh-CN" w:bidi="ar-SA"/>
        </w:rPr>
      </w:pPr>
      <w:r>
        <w:rPr>
          <w:rFonts w:hint="eastAsia" w:eastAsia="宋体" w:cs="Times New Roman"/>
          <w:snapToGrid/>
          <w:color w:val="FF0000"/>
          <w:kern w:val="2"/>
          <w:sz w:val="24"/>
          <w:szCs w:val="24"/>
          <w:vertAlign w:val="baseline"/>
          <w:lang w:val="en" w:eastAsia="zh-CN" w:bidi="ar-SA"/>
        </w:rPr>
        <w:t>（</w:t>
      </w:r>
      <w:r>
        <w:rPr>
          <w:rFonts w:hint="eastAsia" w:eastAsia="宋体" w:cs="Times New Roman"/>
          <w:snapToGrid/>
          <w:color w:val="FF0000"/>
          <w:kern w:val="2"/>
          <w:sz w:val="24"/>
          <w:szCs w:val="24"/>
          <w:vertAlign w:val="baseline"/>
          <w:lang w:val="en-US" w:eastAsia="zh-CN" w:bidi="ar-SA"/>
        </w:rPr>
        <w:t>2</w:t>
      </w:r>
      <w:r>
        <w:rPr>
          <w:rFonts w:hint="eastAsia" w:eastAsia="宋体" w:cs="Times New Roman"/>
          <w:snapToGrid/>
          <w:color w:val="FF0000"/>
          <w:kern w:val="2"/>
          <w:sz w:val="24"/>
          <w:szCs w:val="24"/>
          <w:vertAlign w:val="baseline"/>
          <w:lang w:val="en" w:eastAsia="zh-CN" w:bidi="ar-SA"/>
        </w:rPr>
        <w:t>）自筹资金：</w:t>
      </w:r>
      <w:r>
        <w:rPr>
          <w:rFonts w:hint="eastAsia" w:eastAsia="宋体" w:cs="Times New Roman"/>
          <w:snapToGrid/>
          <w:color w:val="FF0000"/>
          <w:kern w:val="2"/>
          <w:sz w:val="24"/>
          <w:szCs w:val="24"/>
          <w:u w:val="single"/>
          <w:vertAlign w:val="baseline"/>
          <w:lang w:val="en-US" w:eastAsia="zh-CN" w:bidi="ar-SA"/>
        </w:rPr>
        <w:t xml:space="preserve">    </w:t>
      </w:r>
      <w:r>
        <w:rPr>
          <w:rFonts w:hint="eastAsia" w:eastAsia="宋体" w:cs="Times New Roman"/>
          <w:snapToGrid/>
          <w:color w:val="FF0000"/>
          <w:kern w:val="2"/>
          <w:sz w:val="24"/>
          <w:szCs w:val="24"/>
          <w:vertAlign w:val="baseline"/>
          <w:lang w:val="en-US" w:eastAsia="zh-CN" w:bidi="ar-SA"/>
        </w:rPr>
        <w:t>万元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340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3" w:type="dxa"/>
          </w:tcPr>
          <w:p w14:paraId="48E4512A">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sz w:val="24"/>
                <w:lang w:val="en-US" w:eastAsia="zh-CN"/>
              </w:rPr>
            </w:pPr>
          </w:p>
          <w:p w14:paraId="211FD56C">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US" w:eastAsia="zh-CN"/>
              </w:rPr>
            </w:pPr>
          </w:p>
          <w:p w14:paraId="6C017E0C">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US" w:eastAsia="zh-CN"/>
              </w:rPr>
            </w:pPr>
          </w:p>
          <w:p w14:paraId="0E0C1B12">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US" w:eastAsia="zh-CN"/>
              </w:rPr>
            </w:pPr>
          </w:p>
        </w:tc>
      </w:tr>
    </w:tbl>
    <w:p w14:paraId="3FAEA1C6">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color w:val="FF0000"/>
          <w:sz w:val="24"/>
          <w:szCs w:val="24"/>
          <w:vertAlign w:val="baseline"/>
          <w:lang w:val="en-US" w:eastAsia="zh-CN"/>
        </w:rPr>
      </w:pPr>
    </w:p>
    <w:p w14:paraId="0FC5F03D">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color w:val="FF0000"/>
          <w:sz w:val="24"/>
          <w:szCs w:val="24"/>
          <w:vertAlign w:val="baseline"/>
          <w:lang w:val="en-US" w:eastAsia="zh-CN"/>
        </w:rPr>
      </w:pPr>
      <w:r>
        <w:rPr>
          <w:rFonts w:hint="eastAsia" w:asciiTheme="minorEastAsia" w:hAnsiTheme="minorEastAsia" w:eastAsiaTheme="minorEastAsia" w:cstheme="minorEastAsia"/>
          <w:color w:val="FF0000"/>
          <w:sz w:val="24"/>
          <w:szCs w:val="24"/>
          <w:vertAlign w:val="baseline"/>
          <w:lang w:val="en-US" w:eastAsia="zh-CN"/>
        </w:rPr>
        <w:t>4.间接费用</w:t>
      </w:r>
    </w:p>
    <w:p w14:paraId="1459E046">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color w:val="FF0000"/>
          <w:sz w:val="24"/>
          <w:szCs w:val="24"/>
          <w:vertAlign w:val="baseline"/>
          <w:lang w:val="en-US" w:eastAsia="zh-CN"/>
        </w:rPr>
      </w:pPr>
      <w:r>
        <w:rPr>
          <w:rFonts w:hint="eastAsia" w:asciiTheme="minorEastAsia" w:hAnsiTheme="minorEastAsia" w:eastAsiaTheme="minorEastAsia" w:cstheme="minorEastAsia"/>
          <w:color w:val="FF0000"/>
          <w:sz w:val="24"/>
          <w:szCs w:val="24"/>
          <w:vertAlign w:val="baseline"/>
          <w:lang w:val="en-US" w:eastAsia="zh-CN"/>
        </w:rPr>
        <w:t>（间接费用按照直接费用扣除设备购置费后，参照《关于完善自治区财政科研项目资金管理等政策的实施意见》规定的比例进行核定，一般不超过20%，由项目承担单位统筹安排使用）</w:t>
      </w:r>
    </w:p>
    <w:p w14:paraId="2B802B60">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eastAsia="宋体" w:cs="Times New Roman"/>
          <w:snapToGrid/>
          <w:color w:val="FF0000"/>
          <w:kern w:val="2"/>
          <w:sz w:val="24"/>
          <w:szCs w:val="24"/>
          <w:vertAlign w:val="baseline"/>
          <w:lang w:val="en" w:eastAsia="zh-CN" w:bidi="ar-SA"/>
        </w:rPr>
      </w:pPr>
      <w:r>
        <w:rPr>
          <w:rFonts w:hint="eastAsia" w:eastAsia="宋体" w:cs="Times New Roman"/>
          <w:snapToGrid/>
          <w:color w:val="FF0000"/>
          <w:kern w:val="2"/>
          <w:sz w:val="24"/>
          <w:szCs w:val="24"/>
          <w:vertAlign w:val="baseline"/>
          <w:lang w:val="en" w:eastAsia="zh-CN" w:bidi="ar-SA"/>
        </w:rPr>
        <w:t>（</w:t>
      </w:r>
      <w:r>
        <w:rPr>
          <w:rFonts w:hint="eastAsia" w:eastAsia="宋体" w:cs="Times New Roman"/>
          <w:snapToGrid/>
          <w:color w:val="FF0000"/>
          <w:kern w:val="2"/>
          <w:sz w:val="24"/>
          <w:szCs w:val="24"/>
          <w:vertAlign w:val="baseline"/>
          <w:lang w:val="en-US" w:eastAsia="zh-CN" w:bidi="ar-SA"/>
        </w:rPr>
        <w:t>1</w:t>
      </w:r>
      <w:r>
        <w:rPr>
          <w:rFonts w:hint="eastAsia" w:eastAsia="宋体" w:cs="Times New Roman"/>
          <w:snapToGrid/>
          <w:color w:val="FF0000"/>
          <w:kern w:val="2"/>
          <w:sz w:val="24"/>
          <w:szCs w:val="24"/>
          <w:vertAlign w:val="baseline"/>
          <w:lang w:val="en" w:eastAsia="zh-CN" w:bidi="ar-SA"/>
        </w:rPr>
        <w:t>）财政资金：</w:t>
      </w:r>
      <w:r>
        <w:rPr>
          <w:rFonts w:hint="eastAsia" w:eastAsia="宋体" w:cs="Times New Roman"/>
          <w:snapToGrid/>
          <w:color w:val="FF0000"/>
          <w:kern w:val="2"/>
          <w:sz w:val="24"/>
          <w:szCs w:val="24"/>
          <w:u w:val="single"/>
          <w:vertAlign w:val="baseline"/>
          <w:lang w:val="en-US" w:eastAsia="zh-CN" w:bidi="ar-SA"/>
        </w:rPr>
        <w:t xml:space="preserve">    </w:t>
      </w:r>
      <w:r>
        <w:rPr>
          <w:rFonts w:hint="eastAsia" w:eastAsia="宋体" w:cs="Times New Roman"/>
          <w:snapToGrid/>
          <w:color w:val="FF0000"/>
          <w:kern w:val="2"/>
          <w:sz w:val="24"/>
          <w:szCs w:val="24"/>
          <w:vertAlign w:val="baseline"/>
          <w:lang w:val="en" w:eastAsia="zh-CN" w:bidi="ar-SA"/>
        </w:rPr>
        <w:t>万元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A12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3" w:type="dxa"/>
          </w:tcPr>
          <w:p w14:paraId="2319B8FD">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sz w:val="24"/>
                <w:lang w:val="en" w:eastAsia="zh-CN"/>
              </w:rPr>
            </w:pPr>
          </w:p>
          <w:p w14:paraId="6F83E48E">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 w:eastAsia="zh-CN"/>
              </w:rPr>
            </w:pPr>
          </w:p>
          <w:p w14:paraId="5FE526DC">
            <w:pPr>
              <w:keepNext w:val="0"/>
              <w:keepLines w:val="0"/>
              <w:pageBreakBefore w:val="0"/>
              <w:kinsoku/>
              <w:wordWrap/>
              <w:overflowPunct/>
              <w:topLinePunct w:val="0"/>
              <w:autoSpaceDE/>
              <w:autoSpaceDN/>
              <w:bidi w:val="0"/>
              <w:adjustRightInd/>
              <w:snapToGrid w:val="0"/>
              <w:spacing w:line="480" w:lineRule="exact"/>
              <w:textAlignment w:val="auto"/>
              <w:rPr>
                <w:rFonts w:hint="default"/>
                <w:sz w:val="24"/>
                <w:lang w:val="en" w:eastAsia="zh-CN"/>
              </w:rPr>
            </w:pPr>
          </w:p>
          <w:p w14:paraId="0D169A43">
            <w:pPr>
              <w:keepNext w:val="0"/>
              <w:keepLines w:val="0"/>
              <w:pageBreakBefore w:val="0"/>
              <w:kinsoku/>
              <w:wordWrap/>
              <w:overflowPunct/>
              <w:topLinePunct w:val="0"/>
              <w:autoSpaceDE/>
              <w:autoSpaceDN/>
              <w:bidi w:val="0"/>
              <w:adjustRightInd/>
              <w:snapToGrid w:val="0"/>
              <w:spacing w:line="480" w:lineRule="exact"/>
              <w:textAlignment w:val="auto"/>
              <w:rPr>
                <w:rFonts w:hint="default"/>
                <w:sz w:val="24"/>
                <w:lang w:val="en" w:eastAsia="zh-CN"/>
              </w:rPr>
            </w:pPr>
          </w:p>
        </w:tc>
      </w:tr>
    </w:tbl>
    <w:p w14:paraId="1C96D266">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eastAsia="宋体" w:cs="Times New Roman"/>
          <w:snapToGrid/>
          <w:color w:val="FF0000"/>
          <w:kern w:val="2"/>
          <w:sz w:val="24"/>
          <w:szCs w:val="24"/>
          <w:vertAlign w:val="baseline"/>
          <w:lang w:val="en-US" w:eastAsia="zh-CN" w:bidi="ar-SA"/>
        </w:rPr>
      </w:pPr>
      <w:r>
        <w:rPr>
          <w:rFonts w:hint="eastAsia" w:eastAsia="宋体" w:cs="Times New Roman"/>
          <w:snapToGrid/>
          <w:color w:val="FF0000"/>
          <w:kern w:val="2"/>
          <w:sz w:val="24"/>
          <w:szCs w:val="24"/>
          <w:vertAlign w:val="baseline"/>
          <w:lang w:val="en" w:eastAsia="zh-CN" w:bidi="ar-SA"/>
        </w:rPr>
        <w:t>（</w:t>
      </w:r>
      <w:r>
        <w:rPr>
          <w:rFonts w:hint="eastAsia" w:eastAsia="宋体" w:cs="Times New Roman"/>
          <w:snapToGrid/>
          <w:color w:val="FF0000"/>
          <w:kern w:val="2"/>
          <w:sz w:val="24"/>
          <w:szCs w:val="24"/>
          <w:vertAlign w:val="baseline"/>
          <w:lang w:val="en-US" w:eastAsia="zh-CN" w:bidi="ar-SA"/>
        </w:rPr>
        <w:t>2</w:t>
      </w:r>
      <w:r>
        <w:rPr>
          <w:rFonts w:hint="eastAsia" w:eastAsia="宋体" w:cs="Times New Roman"/>
          <w:snapToGrid/>
          <w:color w:val="FF0000"/>
          <w:kern w:val="2"/>
          <w:sz w:val="24"/>
          <w:szCs w:val="24"/>
          <w:vertAlign w:val="baseline"/>
          <w:lang w:val="en" w:eastAsia="zh-CN" w:bidi="ar-SA"/>
        </w:rPr>
        <w:t>）自筹资金：</w:t>
      </w:r>
      <w:r>
        <w:rPr>
          <w:rFonts w:hint="eastAsia" w:eastAsia="宋体" w:cs="Times New Roman"/>
          <w:snapToGrid/>
          <w:color w:val="FF0000"/>
          <w:kern w:val="2"/>
          <w:sz w:val="24"/>
          <w:szCs w:val="24"/>
          <w:u w:val="single"/>
          <w:vertAlign w:val="baseline"/>
          <w:lang w:val="en-US" w:eastAsia="zh-CN" w:bidi="ar-SA"/>
        </w:rPr>
        <w:t xml:space="preserve">    </w:t>
      </w:r>
      <w:r>
        <w:rPr>
          <w:rFonts w:hint="eastAsia" w:eastAsia="宋体" w:cs="Times New Roman"/>
          <w:snapToGrid/>
          <w:color w:val="FF0000"/>
          <w:kern w:val="2"/>
          <w:sz w:val="24"/>
          <w:szCs w:val="24"/>
          <w:vertAlign w:val="baseline"/>
          <w:lang w:val="en-US" w:eastAsia="zh-CN" w:bidi="ar-SA"/>
        </w:rPr>
        <w:t>万元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0F1E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3" w:type="dxa"/>
          </w:tcPr>
          <w:p w14:paraId="00748D19">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sz w:val="24"/>
                <w:lang w:val="en-US" w:eastAsia="zh-CN"/>
              </w:rPr>
            </w:pPr>
          </w:p>
          <w:p w14:paraId="2383E11B">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US" w:eastAsia="zh-CN"/>
              </w:rPr>
            </w:pPr>
          </w:p>
          <w:p w14:paraId="5AA8E13F">
            <w:pPr>
              <w:keepNext w:val="0"/>
              <w:keepLines w:val="0"/>
              <w:pageBreakBefore w:val="0"/>
              <w:kinsoku/>
              <w:wordWrap/>
              <w:overflowPunct/>
              <w:topLinePunct w:val="0"/>
              <w:autoSpaceDE/>
              <w:autoSpaceDN/>
              <w:bidi w:val="0"/>
              <w:adjustRightInd/>
              <w:snapToGrid w:val="0"/>
              <w:spacing w:line="480" w:lineRule="exact"/>
              <w:textAlignment w:val="auto"/>
              <w:rPr>
                <w:rFonts w:hint="default"/>
                <w:sz w:val="24"/>
                <w:lang w:val="en-US" w:eastAsia="zh-CN"/>
              </w:rPr>
            </w:pPr>
          </w:p>
          <w:p w14:paraId="3A70374F">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US" w:eastAsia="zh-CN"/>
              </w:rPr>
            </w:pPr>
          </w:p>
        </w:tc>
      </w:tr>
    </w:tbl>
    <w:p w14:paraId="777EED76">
      <w:pPr>
        <w:numPr>
          <w:ilvl w:val="-1"/>
          <w:numId w:val="0"/>
        </w:numPr>
        <w:rPr>
          <w:rFonts w:hint="eastAsia" w:ascii="黑体" w:hAnsi="黑体" w:eastAsia="黑体" w:cs="宋体"/>
          <w:bCs/>
          <w:color w:val="FF0000"/>
          <w:sz w:val="28"/>
          <w:szCs w:val="28"/>
          <w:lang w:val="en-US" w:eastAsia="zh-CN"/>
        </w:rPr>
      </w:pPr>
    </w:p>
    <w:p w14:paraId="69DFC12D">
      <w:pPr>
        <w:numPr>
          <w:ilvl w:val="-1"/>
          <w:numId w:val="0"/>
        </w:numPr>
        <w:rPr>
          <w:rFonts w:hint="default" w:ascii="黑体" w:hAnsi="黑体" w:eastAsia="黑体" w:cs="宋体"/>
          <w:bCs/>
          <w:color w:val="FF0000"/>
          <w:sz w:val="28"/>
          <w:szCs w:val="28"/>
          <w:lang w:val="en-US" w:eastAsia="zh-CN"/>
        </w:rPr>
      </w:pPr>
      <w:r>
        <w:rPr>
          <w:rFonts w:hint="eastAsia" w:ascii="黑体" w:hAnsi="黑体" w:eastAsia="黑体" w:cs="宋体"/>
          <w:bCs/>
          <w:color w:val="FF0000"/>
          <w:sz w:val="28"/>
          <w:szCs w:val="28"/>
          <w:lang w:val="en-US" w:eastAsia="zh-CN"/>
        </w:rPr>
        <w:t>附件</w:t>
      </w:r>
    </w:p>
    <w:p w14:paraId="204471F4">
      <w:pPr>
        <w:pStyle w:val="2"/>
        <w:rPr>
          <w:rFonts w:hint="eastAsia"/>
          <w:color w:val="FF0000"/>
          <w:sz w:val="24"/>
          <w:szCs w:val="24"/>
          <w:vertAlign w:val="baseline"/>
          <w:lang w:val="en-US" w:eastAsia="zh-CN"/>
        </w:rPr>
      </w:pPr>
      <w:r>
        <w:rPr>
          <w:rFonts w:hint="eastAsia"/>
          <w:b/>
          <w:bCs/>
          <w:color w:val="FF0000"/>
          <w:sz w:val="24"/>
          <w:szCs w:val="24"/>
          <w:vertAlign w:val="baseline"/>
          <w:lang w:val="en-US" w:eastAsia="zh-CN"/>
        </w:rPr>
        <w:t>1.成果证明材料，包括科技成果登记证书、技术合同及认定登记表、专利证书、新品种证书、新药证书、奖励证书、环境影响评价报告及其他技术权益证明等。</w:t>
      </w:r>
      <w:r>
        <w:rPr>
          <w:rFonts w:hint="eastAsia"/>
          <w:color w:val="FF0000"/>
          <w:sz w:val="24"/>
          <w:szCs w:val="24"/>
          <w:vertAlign w:val="baseline"/>
          <w:lang w:val="en-US" w:eastAsia="zh-CN"/>
        </w:rPr>
        <w:t>（必传附件且单个附件不能超过15M，附件类型为jpg，jpeg，pdf，png）</w:t>
      </w:r>
    </w:p>
    <w:p w14:paraId="148636C8">
      <w:pPr>
        <w:pStyle w:val="2"/>
        <w:rPr>
          <w:rFonts w:hint="eastAsia"/>
          <w:color w:val="FF0000"/>
          <w:sz w:val="24"/>
          <w:szCs w:val="24"/>
          <w:vertAlign w:val="baseline"/>
          <w:lang w:val="en-US" w:eastAsia="zh-CN"/>
        </w:rPr>
      </w:pPr>
      <w:r>
        <w:rPr>
          <w:rFonts w:hint="eastAsia"/>
          <w:b/>
          <w:bCs/>
          <w:color w:val="FF0000"/>
          <w:sz w:val="24"/>
          <w:szCs w:val="24"/>
          <w:vertAlign w:val="baseline"/>
          <w:lang w:val="en-US" w:eastAsia="zh-CN"/>
        </w:rPr>
        <w:t>2.承担主体法人证书、项目实施承诺函和相关资质证明材料</w:t>
      </w:r>
      <w:r>
        <w:rPr>
          <w:rFonts w:hint="eastAsia"/>
          <w:color w:val="FF0000"/>
          <w:sz w:val="24"/>
          <w:szCs w:val="24"/>
          <w:vertAlign w:val="baseline"/>
          <w:lang w:val="en-US" w:eastAsia="zh-CN"/>
        </w:rPr>
        <w:t>&lt;点此下载模板&gt;。（必传附件且单个附件不能超过15M，附件类型为jpg，jpeg，pdf，png）</w:t>
      </w:r>
    </w:p>
    <w:p w14:paraId="782ABF10">
      <w:pPr>
        <w:pStyle w:val="2"/>
        <w:rPr>
          <w:rFonts w:hint="eastAsia"/>
          <w:color w:val="FF0000"/>
          <w:sz w:val="24"/>
          <w:szCs w:val="24"/>
          <w:vertAlign w:val="baseline"/>
          <w:lang w:val="en-US" w:eastAsia="zh-CN"/>
        </w:rPr>
      </w:pPr>
      <w:r>
        <w:rPr>
          <w:rFonts w:hint="eastAsia"/>
          <w:b/>
          <w:bCs/>
          <w:color w:val="FF0000"/>
          <w:sz w:val="24"/>
          <w:szCs w:val="24"/>
          <w:vertAlign w:val="baseline"/>
          <w:lang w:val="en-US" w:eastAsia="zh-CN"/>
        </w:rPr>
        <w:t>3.成果转让协议。</w:t>
      </w:r>
      <w:r>
        <w:rPr>
          <w:rFonts w:hint="eastAsia"/>
          <w:color w:val="FF0000"/>
          <w:sz w:val="24"/>
          <w:szCs w:val="24"/>
          <w:vertAlign w:val="baseline"/>
          <w:lang w:val="en-US" w:eastAsia="zh-CN"/>
        </w:rPr>
        <w:t>（必传附件且单个附件不能超过15M，附件类型为jpg，jpeg，pdf，png）</w:t>
      </w:r>
    </w:p>
    <w:p w14:paraId="3C1E900A">
      <w:pPr>
        <w:rPr>
          <w:rFonts w:hint="default"/>
          <w:color w:val="FF0000"/>
          <w:vertAlign w:val="baseline"/>
          <w:lang w:val="en-US" w:eastAsia="zh-CN"/>
        </w:rPr>
      </w:pPr>
      <w:r>
        <w:rPr>
          <w:rFonts w:hint="default"/>
          <w:color w:val="FF0000"/>
          <w:vertAlign w:val="baseline"/>
          <w:lang w:val="en-US" w:eastAsia="zh-CN"/>
        </w:rPr>
        <w:br w:type="page"/>
      </w:r>
    </w:p>
    <w:p w14:paraId="30F2AA0A">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承 诺 书</w:t>
      </w:r>
    </w:p>
    <w:p w14:paraId="0F2EAC27">
      <w:pPr>
        <w:spacing w:line="560" w:lineRule="exact"/>
        <w:jc w:val="center"/>
        <w:rPr>
          <w:rFonts w:hint="eastAsia" w:ascii="方正小标宋_GBK" w:hAnsi="方正小标宋_GBK" w:eastAsia="方正小标宋_GBK" w:cs="方正小标宋_GBK"/>
          <w:sz w:val="44"/>
          <w:szCs w:val="44"/>
        </w:rPr>
      </w:pPr>
    </w:p>
    <w:p w14:paraId="4A46576D">
      <w:pPr>
        <w:spacing w:line="560" w:lineRule="exact"/>
        <w:ind w:firstLine="560"/>
        <w:rPr>
          <w:rFonts w:hint="eastAsia" w:ascii="仿宋_GB2312" w:hAnsi="仿宋_GB2312" w:cs="仿宋_GB2312"/>
          <w:bCs/>
          <w:color w:val="000000"/>
          <w:szCs w:val="32"/>
        </w:rPr>
      </w:pPr>
      <w:r>
        <w:rPr>
          <w:rFonts w:hint="eastAsia" w:ascii="仿宋_GB2312" w:hAnsi="仿宋_GB2312" w:cs="仿宋_GB2312"/>
          <w:bCs/>
          <w:color w:val="000000"/>
          <w:szCs w:val="32"/>
        </w:rPr>
        <w:t>本项目申报书的编制是在认真阅读理解</w:t>
      </w:r>
      <w:r>
        <w:rPr>
          <w:rFonts w:hint="eastAsia" w:ascii="Times New Roman" w:hAnsi="Times New Roman" w:eastAsia="仿宋_GB2312" w:cs="Times New Roman"/>
          <w:b w:val="0"/>
          <w:bCs w:val="0"/>
          <w:color w:val="auto"/>
          <w:sz w:val="32"/>
          <w:szCs w:val="32"/>
          <w:lang w:eastAsia="zh-CN"/>
        </w:rPr>
        <w:t>《自治区县域科技创新引导项目管理办法》</w:t>
      </w:r>
      <w:r>
        <w:rPr>
          <w:rFonts w:hint="eastAsia" w:ascii="仿宋_GB2312" w:hAnsi="仿宋_GB2312" w:cs="仿宋_GB2312"/>
          <w:bCs/>
          <w:color w:val="000000"/>
          <w:szCs w:val="32"/>
        </w:rPr>
        <w:t>的基础上，按程序和规定编制的。我保证申报书各项内容的真实性和合法性，项目实施单位和项目负责人均没有不良社会信用记录，项目组成员身份均真实有效。如果申报项目</w:t>
      </w:r>
      <w:r>
        <w:rPr>
          <w:rFonts w:hint="eastAsia" w:ascii="仿宋_GB2312" w:hAnsi="仿宋_GB2312" w:cs="仿宋_GB2312"/>
          <w:bCs/>
          <w:color w:val="000000"/>
          <w:szCs w:val="32"/>
          <w:lang w:eastAsia="zh-CN"/>
        </w:rPr>
        <w:t>获批立项</w:t>
      </w:r>
      <w:r>
        <w:rPr>
          <w:rFonts w:hint="eastAsia" w:ascii="仿宋_GB2312" w:hAnsi="仿宋_GB2312" w:cs="仿宋_GB2312"/>
          <w:bCs/>
          <w:color w:val="000000"/>
          <w:szCs w:val="32"/>
        </w:rPr>
        <w:t>，我们将履行单位和项目负责人职责，严格遵守项目管理的有关规定，认真</w:t>
      </w:r>
      <w:r>
        <w:rPr>
          <w:rFonts w:hint="eastAsia" w:ascii="仿宋_GB2312" w:hAnsi="仿宋_GB2312" w:cs="仿宋_GB2312"/>
          <w:bCs/>
          <w:color w:val="000000"/>
          <w:szCs w:val="32"/>
          <w:lang w:eastAsia="zh-CN"/>
        </w:rPr>
        <w:t>组织项目实施</w:t>
      </w:r>
      <w:r>
        <w:rPr>
          <w:rFonts w:hint="eastAsia" w:ascii="仿宋_GB2312" w:hAnsi="仿宋_GB2312" w:cs="仿宋_GB2312"/>
          <w:bCs/>
          <w:color w:val="000000"/>
          <w:szCs w:val="32"/>
        </w:rPr>
        <w:t>，</w:t>
      </w:r>
      <w:r>
        <w:rPr>
          <w:rFonts w:hint="eastAsia" w:ascii="仿宋_GB2312" w:hAnsi="仿宋_GB2312" w:cs="仿宋_GB2312"/>
          <w:bCs/>
          <w:color w:val="000000"/>
          <w:szCs w:val="32"/>
          <w:lang w:eastAsia="zh-CN"/>
        </w:rPr>
        <w:t>规范使用项目资金，</w:t>
      </w:r>
      <w:r>
        <w:rPr>
          <w:rFonts w:hint="eastAsia" w:ascii="仿宋_GB2312" w:hAnsi="仿宋_GB2312" w:cs="仿宋_GB2312"/>
          <w:bCs/>
          <w:color w:val="000000"/>
          <w:szCs w:val="32"/>
        </w:rPr>
        <w:t>按时报送有关材料</w:t>
      </w:r>
      <w:r>
        <w:rPr>
          <w:rFonts w:hint="eastAsia" w:ascii="仿宋_GB2312" w:hAnsi="仿宋_GB2312" w:cs="仿宋_GB2312"/>
          <w:bCs/>
          <w:color w:val="000000"/>
          <w:szCs w:val="32"/>
          <w:lang w:eastAsia="zh-CN"/>
        </w:rPr>
        <w:t>，自觉接受监督检查</w:t>
      </w:r>
      <w:r>
        <w:rPr>
          <w:rFonts w:hint="eastAsia" w:ascii="仿宋_GB2312" w:hAnsi="仿宋_GB2312" w:cs="仿宋_GB2312"/>
          <w:bCs/>
          <w:color w:val="000000"/>
          <w:szCs w:val="32"/>
        </w:rPr>
        <w:t>。若填报失实和违反规定，将承担相关责任。</w:t>
      </w:r>
    </w:p>
    <w:p w14:paraId="52A0E763">
      <w:pPr>
        <w:spacing w:line="560" w:lineRule="exact"/>
        <w:ind w:firstLine="560"/>
        <w:rPr>
          <w:rFonts w:hint="eastAsia" w:ascii="仿宋_GB2312" w:hAnsi="仿宋_GB2312" w:cs="仿宋_GB2312"/>
          <w:bCs/>
          <w:color w:val="000000"/>
          <w:szCs w:val="32"/>
        </w:rPr>
      </w:pPr>
    </w:p>
    <w:p w14:paraId="1E92C2D9">
      <w:pPr>
        <w:spacing w:line="560" w:lineRule="exact"/>
        <w:ind w:firstLine="560"/>
        <w:rPr>
          <w:rFonts w:hint="eastAsia" w:ascii="仿宋_GB2312" w:hAnsi="仿宋_GB2312" w:cs="仿宋_GB2312"/>
          <w:bCs/>
          <w:color w:val="000000"/>
          <w:szCs w:val="32"/>
        </w:rPr>
      </w:pPr>
      <w:r>
        <w:rPr>
          <w:rFonts w:hint="eastAsia" w:ascii="仿宋_GB2312" w:hAnsi="仿宋_GB2312" w:cs="仿宋_GB2312"/>
          <w:bCs/>
          <w:color w:val="000000"/>
          <w:szCs w:val="32"/>
        </w:rPr>
        <w:t>项目实施单位：（盖章）</w:t>
      </w:r>
    </w:p>
    <w:p w14:paraId="3AF1E4BD">
      <w:pPr>
        <w:spacing w:line="560" w:lineRule="exact"/>
        <w:ind w:firstLine="560"/>
        <w:rPr>
          <w:rFonts w:hint="eastAsia" w:ascii="仿宋_GB2312" w:hAnsi="仿宋_GB2312" w:cs="仿宋_GB2312"/>
          <w:bCs/>
          <w:color w:val="000000"/>
          <w:szCs w:val="32"/>
        </w:rPr>
      </w:pPr>
    </w:p>
    <w:p w14:paraId="47AACF01">
      <w:pPr>
        <w:spacing w:line="560" w:lineRule="exact"/>
        <w:ind w:firstLine="560"/>
        <w:rPr>
          <w:rFonts w:hint="eastAsia" w:ascii="仿宋_GB2312" w:hAnsi="仿宋_GB2312" w:eastAsia="仿宋_GB2312" w:cs="仿宋_GB2312"/>
          <w:bCs/>
          <w:color w:val="000000"/>
          <w:szCs w:val="32"/>
          <w:lang w:val="en-US" w:eastAsia="zh-CN"/>
        </w:rPr>
      </w:pPr>
      <w:r>
        <w:rPr>
          <w:rFonts w:hint="eastAsia" w:ascii="仿宋_GB2312" w:hAnsi="仿宋_GB2312" w:cs="仿宋_GB2312"/>
          <w:bCs/>
          <w:color w:val="000000"/>
          <w:szCs w:val="32"/>
        </w:rPr>
        <w:t>项目负责人：</w:t>
      </w:r>
    </w:p>
    <w:p w14:paraId="0808FA53">
      <w:pPr>
        <w:spacing w:line="560" w:lineRule="exact"/>
        <w:ind w:firstLine="560"/>
        <w:rPr>
          <w:rFonts w:hint="eastAsia" w:ascii="仿宋_GB2312" w:hAnsi="仿宋_GB2312" w:cs="仿宋_GB2312"/>
          <w:bCs/>
          <w:color w:val="000000"/>
          <w:szCs w:val="32"/>
        </w:rPr>
      </w:pPr>
    </w:p>
    <w:p w14:paraId="147DFC63">
      <w:pPr>
        <w:spacing w:line="560" w:lineRule="exact"/>
        <w:ind w:firstLine="560"/>
        <w:rPr>
          <w:rFonts w:hint="eastAsia" w:ascii="仿宋_GB2312" w:hAnsi="仿宋_GB2312" w:cs="仿宋_GB2312"/>
          <w:bCs/>
          <w:color w:val="000000"/>
          <w:szCs w:val="32"/>
        </w:rPr>
      </w:pPr>
      <w:r>
        <w:rPr>
          <w:rFonts w:hint="eastAsia" w:ascii="仿宋_GB2312" w:hAnsi="仿宋_GB2312" w:cs="仿宋_GB2312"/>
          <w:bCs/>
          <w:color w:val="000000"/>
          <w:szCs w:val="32"/>
        </w:rPr>
        <w:t xml:space="preserve">  </w:t>
      </w:r>
    </w:p>
    <w:p w14:paraId="40E7C96B">
      <w:pPr>
        <w:spacing w:line="560" w:lineRule="exact"/>
        <w:jc w:val="center"/>
        <w:rPr>
          <w:rFonts w:hint="eastAsia" w:ascii="仿宋_GB2312" w:hAnsi="仿宋_GB2312" w:cs="仿宋_GB2312"/>
          <w:bCs/>
          <w:color w:val="000000"/>
          <w:szCs w:val="32"/>
        </w:rPr>
      </w:pPr>
      <w:r>
        <w:rPr>
          <w:rFonts w:hint="eastAsia" w:ascii="仿宋_GB2312" w:hAnsi="仿宋_GB2312" w:cs="仿宋_GB2312"/>
          <w:bCs/>
          <w:color w:val="000000"/>
          <w:szCs w:val="32"/>
        </w:rPr>
        <w:t xml:space="preserve">                         年  月  日</w:t>
      </w:r>
    </w:p>
    <w:p w14:paraId="16EC3034">
      <w:pPr>
        <w:snapToGrid w:val="0"/>
        <w:spacing w:line="560" w:lineRule="exact"/>
        <w:rPr>
          <w:rFonts w:hint="eastAsia" w:ascii="仿宋_GB2312" w:hAnsi="仿宋_GB2312" w:cs="仿宋_GB2312"/>
          <w:szCs w:val="32"/>
        </w:rPr>
      </w:pPr>
    </w:p>
    <w:p w14:paraId="152706E7">
      <w:pPr>
        <w:pStyle w:val="15"/>
        <w:keepNext w:val="0"/>
        <w:keepLines w:val="0"/>
        <w:pageBreakBefore w:val="0"/>
        <w:widowControl/>
        <w:numPr>
          <w:ilvl w:val="0"/>
          <w:numId w:val="0"/>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olor w:val="000000"/>
          <w:sz w:val="32"/>
          <w:szCs w:val="32"/>
          <w:lang w:val="en-US" w:eastAsia="zh-CN"/>
        </w:rPr>
      </w:pPr>
    </w:p>
    <w:sectPr>
      <w:headerReference r:id="rId5" w:type="default"/>
      <w:footerReference r:id="rId6"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A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国标楷体-GB/T 2312">
    <w:altName w:val="楷体_GB2312"/>
    <w:panose1 w:val="020005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微软简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F0BAD">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D796D">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34F59">
    <w:pPr>
      <w:pStyle w:val="13"/>
      <w:tabs>
        <w:tab w:val="center" w:pos="4153"/>
        <w:tab w:val="right" w:pos="8306"/>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823EC">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2823EC">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84188">
    <w:pPr>
      <w:pStyle w:val="14"/>
      <w:pBdr>
        <w:bottom w:val="none" w:color="000000"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6EF3FA"/>
    <w:multiLevelType w:val="singleLevel"/>
    <w:tmpl w:val="2F6EF3F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0YjI4ZjY4OTk5YTY4YmEzMmU5Zjk1NDcxNmM4ZDAifQ=="/>
  </w:docVars>
  <w:rsids>
    <w:rsidRoot w:val="00000000"/>
    <w:rsid w:val="0413031F"/>
    <w:rsid w:val="06C70AEA"/>
    <w:rsid w:val="0B5A0E97"/>
    <w:rsid w:val="0D3A2C47"/>
    <w:rsid w:val="0D6839B9"/>
    <w:rsid w:val="11117AB0"/>
    <w:rsid w:val="15ED01D5"/>
    <w:rsid w:val="16F43BDB"/>
    <w:rsid w:val="1B883B79"/>
    <w:rsid w:val="22FC30FA"/>
    <w:rsid w:val="2A55173E"/>
    <w:rsid w:val="2BDF7F74"/>
    <w:rsid w:val="2E474DFC"/>
    <w:rsid w:val="2FFEC39F"/>
    <w:rsid w:val="397F23A4"/>
    <w:rsid w:val="39F23A32"/>
    <w:rsid w:val="3C085E4C"/>
    <w:rsid w:val="3FA9725C"/>
    <w:rsid w:val="40861FCC"/>
    <w:rsid w:val="4348021F"/>
    <w:rsid w:val="442F3A42"/>
    <w:rsid w:val="4797073B"/>
    <w:rsid w:val="495432D0"/>
    <w:rsid w:val="495D4FFB"/>
    <w:rsid w:val="4CD91D4F"/>
    <w:rsid w:val="4F2A1C73"/>
    <w:rsid w:val="4FB711A0"/>
    <w:rsid w:val="53CFB194"/>
    <w:rsid w:val="54DD474B"/>
    <w:rsid w:val="5565449F"/>
    <w:rsid w:val="5B7D1810"/>
    <w:rsid w:val="69303ECD"/>
    <w:rsid w:val="6ABF6769"/>
    <w:rsid w:val="6BF7F63C"/>
    <w:rsid w:val="6DD23C47"/>
    <w:rsid w:val="6E8629DE"/>
    <w:rsid w:val="70905BA9"/>
    <w:rsid w:val="74082F2F"/>
    <w:rsid w:val="7904552D"/>
    <w:rsid w:val="7D420E44"/>
    <w:rsid w:val="98DD74F0"/>
    <w:rsid w:val="AF952749"/>
    <w:rsid w:val="CEFF05CD"/>
    <w:rsid w:val="FDED80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0" w:afterAutospacing="0" w:line="560" w:lineRule="exact"/>
    </w:pPr>
    <w:rPr>
      <w:rFonts w:ascii="Calibri" w:hAnsi="Calibri" w:eastAsia="仿宋_GB2312" w:cs="Times New Roman"/>
      <w:sz w:val="32"/>
    </w:rPr>
  </w:style>
  <w:style w:type="paragraph" w:styleId="3">
    <w:name w:val="footer"/>
    <w:basedOn w:val="1"/>
    <w:next w:val="4"/>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标题 11"/>
    <w:basedOn w:val="1"/>
    <w:autoRedefine/>
    <w:qFormat/>
    <w:uiPriority w:val="0"/>
    <w:pPr>
      <w:spacing w:beforeAutospacing="1" w:afterAutospacing="1"/>
      <w:jc w:val="left"/>
      <w:outlineLvl w:val="0"/>
    </w:pPr>
    <w:rPr>
      <w:rFonts w:hint="eastAsia" w:ascii="宋体" w:hAnsi="宋体" w:eastAsia="宋体"/>
      <w:b/>
      <w:kern w:val="44"/>
      <w:sz w:val="48"/>
      <w:szCs w:val="48"/>
    </w:rPr>
  </w:style>
  <w:style w:type="character" w:customStyle="1" w:styleId="10">
    <w:name w:val="默认段落字体1"/>
    <w:link w:val="1"/>
    <w:autoRedefine/>
    <w:semiHidden/>
    <w:qFormat/>
    <w:uiPriority w:val="0"/>
  </w:style>
  <w:style w:type="table" w:customStyle="1" w:styleId="11">
    <w:name w:val="普通表格1"/>
    <w:autoRedefine/>
    <w:semiHidden/>
    <w:qFormat/>
    <w:uiPriority w:val="0"/>
  </w:style>
  <w:style w:type="paragraph" w:customStyle="1" w:styleId="12">
    <w:name w:val="正文文本1"/>
    <w:basedOn w:val="1"/>
    <w:autoRedefine/>
    <w:qFormat/>
    <w:uiPriority w:val="0"/>
    <w:pPr>
      <w:spacing w:afterAutospacing="0" w:line="560" w:lineRule="exact"/>
    </w:pPr>
    <w:rPr>
      <w:rFonts w:ascii="Calibri" w:hAnsi="Calibri" w:eastAsia="仿宋_GB2312"/>
      <w:sz w:val="32"/>
    </w:rPr>
  </w:style>
  <w:style w:type="paragraph" w:customStyle="1" w:styleId="13">
    <w:name w:val="页脚1"/>
    <w:basedOn w:val="1"/>
    <w:autoRedefine/>
    <w:qFormat/>
    <w:uiPriority w:val="0"/>
    <w:pPr>
      <w:snapToGrid w:val="0"/>
      <w:jc w:val="left"/>
    </w:pPr>
    <w:rPr>
      <w:sz w:val="18"/>
      <w:szCs w:val="18"/>
    </w:rPr>
  </w:style>
  <w:style w:type="paragraph" w:customStyle="1" w:styleId="14">
    <w:name w:val="页眉1"/>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customStyle="1" w:styleId="15">
    <w:name w:val="HTML 预设格式1"/>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lang w:val="en-US" w:eastAsia="zh-CN" w:bidi="ar"/>
    </w:rPr>
  </w:style>
  <w:style w:type="paragraph" w:customStyle="1" w:styleId="16">
    <w:name w:val="普通(网站)1"/>
    <w:basedOn w:val="1"/>
    <w:autoRedefine/>
    <w:qFormat/>
    <w:uiPriority w:val="0"/>
    <w:pPr>
      <w:spacing w:beforeAutospacing="1" w:afterAutospacing="1"/>
      <w:jc w:val="left"/>
    </w:pPr>
    <w:rPr>
      <w:kern w:val="0"/>
      <w:sz w:val="24"/>
    </w:rPr>
  </w:style>
  <w:style w:type="paragraph" w:customStyle="1" w:styleId="17">
    <w:name w:val="Default"/>
    <w:basedOn w:val="18"/>
    <w:autoRedefine/>
    <w:qFormat/>
    <w:uiPriority w:val="0"/>
    <w:pPr>
      <w:widowControl w:val="0"/>
      <w:autoSpaceDE w:val="0"/>
      <w:autoSpaceDN w:val="0"/>
    </w:pPr>
    <w:rPr>
      <w:rFonts w:ascii="宋体" w:hAnsi="Times New Roman" w:eastAsia="宋体"/>
      <w:color w:val="000000"/>
      <w:sz w:val="24"/>
      <w:szCs w:val="24"/>
      <w:lang w:val="en-US" w:eastAsia="zh-CN" w:bidi="ar-SA"/>
    </w:rPr>
  </w:style>
  <w:style w:type="paragraph" w:customStyle="1" w:styleId="18">
    <w:name w:val="正文1"/>
    <w:autoRedefine/>
    <w:qFormat/>
    <w:uiPriority w:val="0"/>
    <w:pPr>
      <w:jc w:val="both"/>
    </w:pPr>
    <w:rPr>
      <w:rFonts w:ascii="Times New Roman" w:hAnsi="Times New Roman" w:eastAsia="宋体" w:cs="Times New Roman"/>
      <w:sz w:val="32"/>
      <w:szCs w:val="32"/>
      <w:lang w:val="en-US" w:eastAsia="zh-CN" w:bidi="ar-SA"/>
    </w:rPr>
  </w:style>
  <w:style w:type="paragraph" w:customStyle="1" w:styleId="19">
    <w:name w:val="p0"/>
    <w:basedOn w:val="1"/>
    <w:autoRedefine/>
    <w:qFormat/>
    <w:uiPriority w:val="0"/>
    <w:pPr>
      <w:widowControl/>
    </w:pPr>
    <w:rPr>
      <w:kern w:val="0"/>
      <w:szCs w:val="21"/>
    </w:rPr>
  </w:style>
  <w:style w:type="character" w:customStyle="1" w:styleId="20">
    <w:name w:val="NormalCharacter"/>
    <w:autoRedefine/>
    <w:semiHidden/>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3397</Words>
  <Characters>3475</Characters>
  <Lines>0</Lines>
  <Paragraphs>0</Paragraphs>
  <TotalTime>1</TotalTime>
  <ScaleCrop>false</ScaleCrop>
  <LinksUpToDate>false</LinksUpToDate>
  <CharactersWithSpaces>3501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2024-03-13T01:57:00Z</dcterms:created>
  <dc:creator>WPS_1602419922</dc:creator>
  <cp:lastModifiedBy>崔建宗</cp:lastModifiedBy>
  <cp:lastPrinted>2026-06-06T10:26:00Z</cp:lastPrinted>
  <dcterms:modified xsi:type="dcterms:W3CDTF">2026-06-08T15:11:34Z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669E9BB6424544E2056B266AD220344C_43</vt:lpwstr>
  </property>
  <property fmtid="{D5CDD505-2E9C-101B-9397-08002B2CF9AE}" pid="4" name="KSOTemplateDocerSaveRecord">
    <vt:lpwstr>eyJoZGlkIjoiYjk0YjI4ZjY4OTk5YTY4YmEzMmU5Zjk1NDcxNmM4ZDAiLCJ1c2VySWQiOiIxMTMwMDY5NDQ1In0=</vt:lpwstr>
  </property>
</Properties>
</file>